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6F" w:rsidRPr="005B13F5" w:rsidRDefault="00536A6F" w:rsidP="00536A6F">
      <w:pPr>
        <w:jc w:val="center"/>
        <w:rPr>
          <w:b/>
          <w:lang w:val="kk-KZ"/>
        </w:rPr>
      </w:pPr>
      <w:r w:rsidRPr="005B13F5">
        <w:rPr>
          <w:b/>
          <w:lang w:val="kk-KZ"/>
        </w:rPr>
        <w:t xml:space="preserve">«Ақтөбе облысының білім басқармасы Қобда ауданының білім бөлімі» </w:t>
      </w:r>
      <w:r w:rsidR="006141F7" w:rsidRPr="005B13F5">
        <w:rPr>
          <w:b/>
          <w:lang w:val="kk-KZ"/>
        </w:rPr>
        <w:t>МКҚК «Нұрлы болашақ» балабақшасы</w:t>
      </w:r>
    </w:p>
    <w:p w:rsidR="00536A6F" w:rsidRPr="005B13F5" w:rsidRDefault="00536A6F" w:rsidP="00536A6F">
      <w:pPr>
        <w:jc w:val="center"/>
        <w:rPr>
          <w:b/>
          <w:lang w:val="kk-KZ"/>
        </w:rPr>
      </w:pPr>
    </w:p>
    <w:p w:rsidR="00536A6F" w:rsidRPr="005B13F5" w:rsidRDefault="00944474" w:rsidP="00536A6F">
      <w:pPr>
        <w:jc w:val="center"/>
        <w:rPr>
          <w:lang w:val="kk-KZ"/>
        </w:rPr>
      </w:pPr>
      <w:r>
        <w:rPr>
          <w:lang w:val="kk-KZ"/>
        </w:rPr>
        <w:t xml:space="preserve">Мектепке дейінгі </w:t>
      </w:r>
      <w:r w:rsidR="00536A6F" w:rsidRPr="005B13F5">
        <w:rPr>
          <w:lang w:val="kk-KZ"/>
        </w:rPr>
        <w:t>ұй</w:t>
      </w:r>
      <w:r>
        <w:rPr>
          <w:lang w:val="kk-KZ"/>
        </w:rPr>
        <w:t>ымдардың педагогтерін  лауазымға</w:t>
      </w:r>
      <w:r w:rsidR="00536A6F" w:rsidRPr="005B13F5">
        <w:rPr>
          <w:lang w:val="kk-KZ"/>
        </w:rPr>
        <w:t xml:space="preserve"> тағайындау үшін конкурс жариялайды:</w:t>
      </w:r>
    </w:p>
    <w:p w:rsidR="00536A6F" w:rsidRPr="005B13F5" w:rsidRDefault="00536A6F" w:rsidP="005B13F5">
      <w:pPr>
        <w:rPr>
          <w:b/>
          <w:lang w:val="kk-KZ"/>
        </w:rPr>
      </w:pPr>
    </w:p>
    <w:p w:rsidR="00536A6F" w:rsidRPr="005B13F5" w:rsidRDefault="00536A6F" w:rsidP="00536A6F">
      <w:pPr>
        <w:jc w:val="center"/>
        <w:rPr>
          <w:b/>
          <w:lang w:val="kk-KZ"/>
        </w:rPr>
      </w:pPr>
      <w:r w:rsidRPr="005B13F5">
        <w:rPr>
          <w:b/>
          <w:lang w:val="kk-KZ"/>
        </w:rPr>
        <w:t>1.</w:t>
      </w:r>
      <w:r w:rsidR="006141F7" w:rsidRPr="005B13F5">
        <w:rPr>
          <w:b/>
          <w:lang w:val="kk-KZ"/>
        </w:rPr>
        <w:t>Балабақша тәрбиешісі тұрақты</w:t>
      </w:r>
      <w:r w:rsidRPr="005B13F5">
        <w:rPr>
          <w:b/>
          <w:lang w:val="kk-KZ"/>
        </w:rPr>
        <w:t xml:space="preserve"> бос лауазымына конкурс</w:t>
      </w:r>
    </w:p>
    <w:p w:rsidR="00536A6F" w:rsidRPr="005B13F5" w:rsidRDefault="006141F7" w:rsidP="00536A6F">
      <w:pPr>
        <w:jc w:val="both"/>
        <w:rPr>
          <w:lang w:val="kk-KZ"/>
        </w:rPr>
      </w:pPr>
      <w:r w:rsidRPr="005B13F5">
        <w:rPr>
          <w:lang w:val="kk-KZ"/>
        </w:rPr>
        <w:t>МКҚК «Нұрлы болашақ»балабақшасы</w:t>
      </w:r>
      <w:r w:rsidR="00536A6F" w:rsidRPr="005B13F5">
        <w:rPr>
          <w:lang w:val="kk-KZ"/>
        </w:rPr>
        <w:t xml:space="preserve">,Ақтөбе облысы, Қобда ауданы, Қобда ауылы пошталық индексі 031000, электрондық поштасы </w:t>
      </w:r>
      <w:r w:rsidR="007B6EFE" w:rsidRPr="007B6EFE">
        <w:rPr>
          <w:highlight w:val="yellow"/>
          <w:lang w:val="kk-KZ"/>
        </w:rPr>
        <w:t>kobdanurly</w:t>
      </w:r>
      <w:r w:rsidR="00536A6F" w:rsidRPr="005B13F5">
        <w:rPr>
          <w:highlight w:val="yellow"/>
          <w:lang w:val="kk-KZ"/>
        </w:rPr>
        <w:t>@mail.ru</w:t>
      </w:r>
      <w:r w:rsidR="00536A6F" w:rsidRPr="005B13F5">
        <w:rPr>
          <w:lang w:val="kk-KZ"/>
        </w:rPr>
        <w:t xml:space="preserve"> телефоны </w:t>
      </w:r>
      <w:r w:rsidR="006B18F9" w:rsidRPr="005B13F5">
        <w:rPr>
          <w:highlight w:val="yellow"/>
          <w:lang w:val="kk-KZ"/>
        </w:rPr>
        <w:t>8-71-(341)-21</w:t>
      </w:r>
      <w:r w:rsidRPr="005B13F5">
        <w:rPr>
          <w:highlight w:val="yellow"/>
          <w:lang w:val="kk-KZ"/>
        </w:rPr>
        <w:t>-4</w:t>
      </w:r>
      <w:r w:rsidR="006B18F9" w:rsidRPr="005B13F5">
        <w:rPr>
          <w:highlight w:val="yellow"/>
          <w:lang w:val="kk-KZ"/>
        </w:rPr>
        <w:t>-53</w:t>
      </w:r>
      <w:r w:rsidR="005B13F5" w:rsidRPr="005B13F5">
        <w:rPr>
          <w:lang w:val="kk-KZ"/>
        </w:rPr>
        <w:t xml:space="preserve"> педагогтің тұрақ</w:t>
      </w:r>
      <w:r w:rsidR="00D94C91" w:rsidRPr="005B13F5">
        <w:rPr>
          <w:lang w:val="kk-KZ"/>
        </w:rPr>
        <w:t xml:space="preserve">ты </w:t>
      </w:r>
      <w:r w:rsidR="00536A6F" w:rsidRPr="005B13F5">
        <w:rPr>
          <w:lang w:val="kk-KZ"/>
        </w:rPr>
        <w:t xml:space="preserve">бос лауазымына конкурс жариялайды. </w:t>
      </w:r>
    </w:p>
    <w:p w:rsidR="00536A6F" w:rsidRPr="005B13F5" w:rsidRDefault="00536A6F" w:rsidP="003C41AE">
      <w:pPr>
        <w:rPr>
          <w:lang w:val="kk-KZ"/>
        </w:rPr>
      </w:pPr>
      <w:r w:rsidRPr="005B13F5">
        <w:rPr>
          <w:b/>
          <w:lang w:val="kk-KZ"/>
        </w:rPr>
        <w:t>2.</w:t>
      </w:r>
      <w:r w:rsidR="007B1FA4">
        <w:rPr>
          <w:b/>
          <w:lang w:val="kk-KZ"/>
        </w:rPr>
        <w:t xml:space="preserve"> Б</w:t>
      </w:r>
      <w:r w:rsidRPr="005B13F5">
        <w:rPr>
          <w:b/>
          <w:lang w:val="kk-KZ"/>
        </w:rPr>
        <w:t>ос лауазымының атауы</w:t>
      </w:r>
      <w:r w:rsidRPr="005B13F5">
        <w:rPr>
          <w:lang w:val="kk-KZ"/>
        </w:rPr>
        <w:t xml:space="preserve">: </w:t>
      </w:r>
      <w:r w:rsidR="00D94C91" w:rsidRPr="005B13F5">
        <w:rPr>
          <w:lang w:val="kk-KZ"/>
        </w:rPr>
        <w:t xml:space="preserve">Балабақша </w:t>
      </w:r>
      <w:r w:rsidR="006B18F9" w:rsidRPr="005B13F5">
        <w:rPr>
          <w:lang w:val="kk-KZ"/>
        </w:rPr>
        <w:t xml:space="preserve">тәрбиешісі </w:t>
      </w:r>
      <w:r w:rsidR="003569CB">
        <w:rPr>
          <w:lang w:val="kk-KZ"/>
        </w:rPr>
        <w:t>(1 орын</w:t>
      </w:r>
      <w:r w:rsidRPr="005B13F5">
        <w:rPr>
          <w:lang w:val="kk-KZ"/>
        </w:rPr>
        <w:t>).</w:t>
      </w:r>
    </w:p>
    <w:p w:rsidR="003C41AE" w:rsidRPr="005B13F5" w:rsidRDefault="00D94C91" w:rsidP="003C41AE">
      <w:pPr>
        <w:rPr>
          <w:b/>
          <w:lang w:val="kk-KZ"/>
        </w:rPr>
      </w:pPr>
      <w:r w:rsidRPr="005B13F5">
        <w:rPr>
          <w:b/>
          <w:lang w:val="kk-KZ"/>
        </w:rPr>
        <w:t xml:space="preserve">3. </w:t>
      </w:r>
      <w:r w:rsidR="00F153A9" w:rsidRPr="005B13F5">
        <w:rPr>
          <w:b/>
          <w:lang w:val="kk-KZ"/>
        </w:rPr>
        <w:t>Лауазымдық</w:t>
      </w:r>
      <w:r w:rsidR="003C41AE" w:rsidRPr="005B13F5">
        <w:rPr>
          <w:b/>
          <w:lang w:val="kk-KZ"/>
        </w:rPr>
        <w:t xml:space="preserve"> міндеттері:</w:t>
      </w:r>
    </w:p>
    <w:p w:rsidR="001812AC" w:rsidRPr="00612A34" w:rsidRDefault="008852F7" w:rsidP="001812AC">
      <w:pPr>
        <w:pStyle w:val="a5"/>
        <w:rPr>
          <w:lang w:val="kk-KZ"/>
        </w:rPr>
      </w:pPr>
      <w:r w:rsidRPr="005B13F5">
        <w:rPr>
          <w:lang w:val="kk-KZ" w:eastAsia="ru-RU"/>
        </w:rPr>
        <w:t>    </w:t>
      </w:r>
      <w:r w:rsidR="003B5EB8">
        <w:rPr>
          <w:lang w:val="kk-KZ"/>
        </w:rPr>
        <w:t>Б</w:t>
      </w:r>
      <w:r w:rsidR="001812AC" w:rsidRPr="00612A34">
        <w:rPr>
          <w:lang w:val="kk-KZ"/>
        </w:rPr>
        <w:t>алалардың өмірі мен денсаулығын қорғауды қамтамасыз етеді, оларды тәрбиелеу мен оқытуда денсаулық сақтау технологияларын қолданады;</w:t>
      </w:r>
    </w:p>
    <w:p w:rsidR="001812AC" w:rsidRPr="00612A34" w:rsidRDefault="00932C16" w:rsidP="001812AC">
      <w:pPr>
        <w:pStyle w:val="a5"/>
        <w:rPr>
          <w:lang w:val="kk-KZ"/>
        </w:rPr>
      </w:pPr>
      <w:r>
        <w:rPr>
          <w:lang w:val="kk-KZ"/>
        </w:rPr>
        <w:t>      М</w:t>
      </w:r>
      <w:r w:rsidR="001812AC" w:rsidRPr="00612A34">
        <w:rPr>
          <w:lang w:val="kk-KZ"/>
        </w:rPr>
        <w:t>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1812AC" w:rsidRPr="00612A34" w:rsidRDefault="003B5EB8" w:rsidP="001812AC">
      <w:pPr>
        <w:pStyle w:val="a5"/>
        <w:rPr>
          <w:lang w:val="kk-KZ"/>
        </w:rPr>
      </w:pPr>
      <w:r>
        <w:rPr>
          <w:lang w:val="kk-KZ"/>
        </w:rPr>
        <w:t>      Р</w:t>
      </w:r>
      <w:r w:rsidR="001812AC" w:rsidRPr="00612A34">
        <w:rPr>
          <w:lang w:val="kk-KZ"/>
        </w:rPr>
        <w:t>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1812AC" w:rsidRPr="00612A34" w:rsidRDefault="003B5EB8" w:rsidP="001812AC">
      <w:pPr>
        <w:pStyle w:val="a5"/>
        <w:rPr>
          <w:lang w:val="kk-KZ"/>
        </w:rPr>
      </w:pPr>
      <w:r>
        <w:rPr>
          <w:lang w:val="kk-KZ"/>
        </w:rPr>
        <w:t>      Б</w:t>
      </w:r>
      <w:r w:rsidR="001812AC" w:rsidRPr="00612A34">
        <w:rPr>
          <w:lang w:val="kk-KZ"/>
        </w:rPr>
        <w:t>алалармен жұмыс жасауда тұлғаға бағытталған тәсілді жүзеге асырады;</w:t>
      </w:r>
    </w:p>
    <w:p w:rsidR="001812AC" w:rsidRPr="00612A34" w:rsidRDefault="00932C16" w:rsidP="001812AC">
      <w:pPr>
        <w:pStyle w:val="a5"/>
        <w:rPr>
          <w:lang w:val="kk-KZ"/>
        </w:rPr>
      </w:pPr>
      <w:r>
        <w:rPr>
          <w:lang w:val="kk-KZ"/>
        </w:rPr>
        <w:t>      Д</w:t>
      </w:r>
      <w:r w:rsidR="001812AC" w:rsidRPr="00612A34">
        <w:rPr>
          <w:lang w:val="kk-KZ"/>
        </w:rPr>
        <w:t>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1812AC" w:rsidRPr="00612A34" w:rsidRDefault="003B5EB8" w:rsidP="001812AC">
      <w:pPr>
        <w:pStyle w:val="a5"/>
        <w:rPr>
          <w:lang w:val="kk-KZ"/>
        </w:rPr>
      </w:pPr>
      <w:r>
        <w:rPr>
          <w:lang w:val="kk-KZ"/>
        </w:rPr>
        <w:t>      Қ</w:t>
      </w:r>
      <w:r w:rsidR="001812AC" w:rsidRPr="00612A34">
        <w:rPr>
          <w:lang w:val="kk-KZ"/>
        </w:rPr>
        <w:t>ол жеткізілген нәтижелерді талдау негізінде білім беру қызметін жобалайды;</w:t>
      </w:r>
    </w:p>
    <w:p w:rsidR="001812AC" w:rsidRPr="00612A34" w:rsidRDefault="00932C16" w:rsidP="001812AC">
      <w:pPr>
        <w:pStyle w:val="a5"/>
        <w:rPr>
          <w:lang w:val="kk-KZ"/>
        </w:rPr>
      </w:pPr>
      <w:r>
        <w:rPr>
          <w:lang w:val="kk-KZ"/>
        </w:rPr>
        <w:t>      Мектепке даярлау</w:t>
      </w:r>
      <w:r w:rsidR="001812AC" w:rsidRPr="00612A34">
        <w:rPr>
          <w:lang w:val="kk-KZ"/>
        </w:rPr>
        <w:t xml:space="preserve">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1812AC" w:rsidRPr="00612A34" w:rsidRDefault="001812AC" w:rsidP="001812AC">
      <w:pPr>
        <w:pStyle w:val="a5"/>
        <w:rPr>
          <w:lang w:val="kk-KZ"/>
        </w:rPr>
      </w:pPr>
      <w:r w:rsidRPr="00612A34">
        <w:rPr>
          <w:lang w:val="kk-KZ"/>
        </w:rPr>
        <w:t>     </w:t>
      </w:r>
      <w:r w:rsidR="003B5EB8">
        <w:rPr>
          <w:lang w:val="kk-KZ"/>
        </w:rPr>
        <w:t xml:space="preserve"> М</w:t>
      </w:r>
      <w:r w:rsidRPr="00612A34">
        <w:rPr>
          <w:lang w:val="kk-KZ"/>
        </w:rPr>
        <w:t>амандардың ұсынымдарын ескере отырып, ерекше білім берілуіне қажеттілігі бар әрбір балаға жеке қарауды қамтамасыз етеді;</w:t>
      </w:r>
    </w:p>
    <w:p w:rsidR="001812AC" w:rsidRPr="00612A34" w:rsidRDefault="003B5EB8" w:rsidP="001812AC">
      <w:pPr>
        <w:pStyle w:val="a5"/>
        <w:rPr>
          <w:lang w:val="kk-KZ"/>
        </w:rPr>
      </w:pPr>
      <w:r>
        <w:rPr>
          <w:lang w:val="kk-KZ"/>
        </w:rPr>
        <w:t>      М</w:t>
      </w:r>
      <w:r w:rsidR="001812AC" w:rsidRPr="00612A34">
        <w:rPr>
          <w:lang w:val="kk-KZ"/>
        </w:rPr>
        <w:t>ектепке дейінгі ұйымда өткізілетін іс-шараларға (кеңестер, педагогикалық және әдістемелік кеңестер, конкурстар және басқалар)қатысады;</w:t>
      </w:r>
    </w:p>
    <w:p w:rsidR="001812AC" w:rsidRPr="00612A34" w:rsidRDefault="003B5EB8" w:rsidP="001812AC">
      <w:pPr>
        <w:pStyle w:val="a5"/>
        <w:rPr>
          <w:lang w:val="kk-KZ"/>
        </w:rPr>
      </w:pPr>
      <w:r>
        <w:rPr>
          <w:lang w:val="kk-KZ"/>
        </w:rPr>
        <w:t>      О</w:t>
      </w:r>
      <w:r w:rsidR="001812AC" w:rsidRPr="00612A34">
        <w:rPr>
          <w:lang w:val="kk-KZ"/>
        </w:rPr>
        <w:t>тандық және шетелдік тәжірибені зерттеу негізінде үздік тәжірибелерді зерделеумен, жинақтаумен, таратумен және енгізумен айналысады;</w:t>
      </w:r>
    </w:p>
    <w:p w:rsidR="001812AC" w:rsidRPr="00612A34" w:rsidRDefault="003B5EB8" w:rsidP="001812AC">
      <w:pPr>
        <w:pStyle w:val="a5"/>
        <w:rPr>
          <w:lang w:val="kk-KZ"/>
        </w:rPr>
      </w:pPr>
      <w:r>
        <w:rPr>
          <w:lang w:val="kk-KZ"/>
        </w:rPr>
        <w:t>      М</w:t>
      </w:r>
      <w:r w:rsidR="001812AC" w:rsidRPr="00612A34">
        <w:rPr>
          <w:lang w:val="kk-KZ"/>
        </w:rPr>
        <w:t>ектепке дейінгі жастағы балаларды тәрбиелеу және оқыту мәселелері бойынша ата-аналарға консультациялық көмекті жүзеге асырады.</w:t>
      </w:r>
    </w:p>
    <w:p w:rsidR="00FC4248" w:rsidRPr="007E1D8F" w:rsidRDefault="008852F7" w:rsidP="003B5EB8">
      <w:pPr>
        <w:pStyle w:val="a5"/>
        <w:rPr>
          <w:lang w:val="kk-KZ"/>
        </w:rPr>
      </w:pPr>
      <w:r w:rsidRPr="005B13F5">
        <w:rPr>
          <w:lang w:val="kk-KZ" w:eastAsia="ru-RU"/>
        </w:rPr>
        <w:t xml:space="preserve">  </w:t>
      </w:r>
      <w:r w:rsidR="007B1FA4">
        <w:rPr>
          <w:b/>
          <w:lang w:val="kk-KZ"/>
        </w:rPr>
        <w:t>4</w:t>
      </w:r>
      <w:r w:rsidR="003C41AE" w:rsidRPr="005B13F5">
        <w:rPr>
          <w:b/>
          <w:lang w:val="kk-KZ"/>
        </w:rPr>
        <w:t>.Еңбек ақы төлеу мөлшері мен шарттары:</w:t>
      </w:r>
      <w:r w:rsidR="003C41AE" w:rsidRPr="005B13F5">
        <w:rPr>
          <w:lang w:val="kk-KZ"/>
        </w:rPr>
        <w:t xml:space="preserve"> еңбек ақы мөлшері </w:t>
      </w:r>
      <w:r w:rsidR="00493637" w:rsidRPr="005B13F5">
        <w:rPr>
          <w:lang w:val="kk-KZ"/>
        </w:rPr>
        <w:t>135000</w:t>
      </w:r>
      <w:r w:rsidR="003C41AE" w:rsidRPr="005B13F5">
        <w:rPr>
          <w:lang w:val="kk-KZ"/>
        </w:rPr>
        <w:t xml:space="preserve">тенге.   (жалақыға есептелген төлем -ұсталымсыз) </w:t>
      </w:r>
    </w:p>
    <w:p w:rsidR="003C41AE" w:rsidRPr="005B13F5" w:rsidRDefault="007B1FA4" w:rsidP="003C41AE">
      <w:pPr>
        <w:rPr>
          <w:b/>
          <w:lang w:val="kk-KZ"/>
        </w:rPr>
      </w:pPr>
      <w:r>
        <w:rPr>
          <w:b/>
          <w:lang w:val="kk-KZ"/>
        </w:rPr>
        <w:t>5</w:t>
      </w:r>
      <w:r w:rsidR="003C41AE" w:rsidRPr="005B13F5">
        <w:rPr>
          <w:b/>
          <w:lang w:val="kk-KZ"/>
        </w:rPr>
        <w:t>. Кандидатқа қойылатын біліктілік талаптары:</w:t>
      </w:r>
    </w:p>
    <w:p w:rsidR="003B5EB8" w:rsidRPr="00612A34" w:rsidRDefault="003B5EB8" w:rsidP="003B5EB8">
      <w:pPr>
        <w:pStyle w:val="a5"/>
        <w:rPr>
          <w:lang w:val="kk-KZ"/>
        </w:rPr>
      </w:pPr>
      <w:r w:rsidRPr="00612A34">
        <w:rPr>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w:t>
      </w:r>
      <w:r>
        <w:rPr>
          <w:lang w:val="kk-KZ"/>
        </w:rPr>
        <w:t>мыс өтіліне талаптар қойылмайды.</w:t>
      </w:r>
    </w:p>
    <w:p w:rsidR="003C41AE" w:rsidRPr="005B13F5" w:rsidRDefault="007B1FA4" w:rsidP="003C41AE">
      <w:pPr>
        <w:rPr>
          <w:lang w:val="kk-KZ"/>
        </w:rPr>
      </w:pPr>
      <w:r>
        <w:rPr>
          <w:b/>
          <w:lang w:val="kk-KZ"/>
        </w:rPr>
        <w:t>6</w:t>
      </w:r>
      <w:r w:rsidR="003C41AE" w:rsidRPr="005B13F5">
        <w:rPr>
          <w:b/>
          <w:lang w:val="kk-KZ"/>
        </w:rPr>
        <w:t>. Құжаттарды қабылдау мерзімі:</w:t>
      </w:r>
      <w:r w:rsidR="00374046">
        <w:rPr>
          <w:b/>
          <w:lang w:val="kk-KZ"/>
        </w:rPr>
        <w:t>05</w:t>
      </w:r>
      <w:r w:rsidR="006B18F9" w:rsidRPr="005B13F5">
        <w:rPr>
          <w:b/>
          <w:lang w:val="kk-KZ"/>
        </w:rPr>
        <w:t xml:space="preserve">. 09. - </w:t>
      </w:r>
      <w:r w:rsidR="003B5EB8">
        <w:rPr>
          <w:b/>
          <w:lang w:val="kk-KZ"/>
        </w:rPr>
        <w:t>13</w:t>
      </w:r>
      <w:r w:rsidR="003C41AE" w:rsidRPr="005B13F5">
        <w:rPr>
          <w:b/>
          <w:lang w:val="kk-KZ"/>
        </w:rPr>
        <w:t>.</w:t>
      </w:r>
      <w:r w:rsidR="006B18F9" w:rsidRPr="005B13F5">
        <w:rPr>
          <w:b/>
          <w:lang w:val="kk-KZ"/>
        </w:rPr>
        <w:t xml:space="preserve"> 09</w:t>
      </w:r>
      <w:r w:rsidR="003C41AE" w:rsidRPr="005B13F5">
        <w:rPr>
          <w:b/>
          <w:lang w:val="kk-KZ"/>
        </w:rPr>
        <w:t>. 2022</w:t>
      </w:r>
      <w:r w:rsidR="003C41AE" w:rsidRPr="005B13F5">
        <w:rPr>
          <w:lang w:val="kk-KZ"/>
        </w:rPr>
        <w:t xml:space="preserve"> жыл аралығында                                                                       </w:t>
      </w:r>
    </w:p>
    <w:p w:rsidR="003C41AE" w:rsidRPr="005B13F5" w:rsidRDefault="003C41AE" w:rsidP="003C41AE">
      <w:pPr>
        <w:rPr>
          <w:lang w:val="kk-KZ"/>
        </w:rPr>
      </w:pPr>
      <w:r w:rsidRPr="005B13F5">
        <w:rPr>
          <w:lang w:val="kk-KZ"/>
        </w:rPr>
        <w:t xml:space="preserve">                                                                                                  (7 жұмыс күні)</w:t>
      </w:r>
    </w:p>
    <w:p w:rsidR="003C41AE" w:rsidRPr="005B13F5" w:rsidRDefault="003C41AE" w:rsidP="003C41AE">
      <w:pPr>
        <w:rPr>
          <w:lang w:val="kk-KZ"/>
        </w:rPr>
      </w:pPr>
      <w:r w:rsidRPr="005B13F5">
        <w:rPr>
          <w:lang w:val="kk-KZ"/>
        </w:rPr>
        <w:t xml:space="preserve">Құжаттарды қабылдау уақыты (қағаз түрінде болса) -  09 </w:t>
      </w:r>
      <w:r w:rsidRPr="005B13F5">
        <w:rPr>
          <w:vertAlign w:val="superscript"/>
          <w:lang w:val="kk-KZ"/>
        </w:rPr>
        <w:t>00</w:t>
      </w:r>
      <w:r w:rsidRPr="005B13F5">
        <w:rPr>
          <w:lang w:val="kk-KZ"/>
        </w:rPr>
        <w:t xml:space="preserve"> - 18 </w:t>
      </w:r>
      <w:r w:rsidRPr="005B13F5">
        <w:rPr>
          <w:vertAlign w:val="superscript"/>
          <w:lang w:val="kk-KZ"/>
        </w:rPr>
        <w:t>00</w:t>
      </w:r>
      <w:r w:rsidRPr="005B13F5">
        <w:rPr>
          <w:lang w:val="kk-KZ"/>
        </w:rPr>
        <w:t xml:space="preserve"> сағ. аралығы</w:t>
      </w:r>
    </w:p>
    <w:p w:rsidR="003C41AE" w:rsidRPr="005B13F5" w:rsidRDefault="003C41AE" w:rsidP="003C41AE">
      <w:pPr>
        <w:rPr>
          <w:lang w:val="kk-KZ"/>
        </w:rPr>
      </w:pPr>
      <w:r w:rsidRPr="005B13F5">
        <w:rPr>
          <w:lang w:val="kk-KZ"/>
        </w:rPr>
        <w:t xml:space="preserve">Үзіліс – 12 </w:t>
      </w:r>
      <w:r w:rsidRPr="005B13F5">
        <w:rPr>
          <w:vertAlign w:val="superscript"/>
          <w:lang w:val="kk-KZ"/>
        </w:rPr>
        <w:t>30</w:t>
      </w:r>
      <w:r w:rsidRPr="005B13F5">
        <w:rPr>
          <w:lang w:val="kk-KZ"/>
        </w:rPr>
        <w:t xml:space="preserve"> - 14 </w:t>
      </w:r>
      <w:r w:rsidRPr="005B13F5">
        <w:rPr>
          <w:vertAlign w:val="superscript"/>
          <w:lang w:val="kk-KZ"/>
        </w:rPr>
        <w:t>00</w:t>
      </w:r>
      <w:r w:rsidRPr="005B13F5">
        <w:rPr>
          <w:lang w:val="kk-KZ"/>
        </w:rPr>
        <w:t xml:space="preserve"> сағ. аралығында</w:t>
      </w:r>
    </w:p>
    <w:p w:rsidR="003C41AE" w:rsidRPr="005B13F5" w:rsidRDefault="003C41AE" w:rsidP="003C41AE">
      <w:pPr>
        <w:rPr>
          <w:lang w:val="kk-KZ"/>
        </w:rPr>
      </w:pPr>
      <w:r w:rsidRPr="005B13F5">
        <w:rPr>
          <w:lang w:val="kk-KZ"/>
        </w:rPr>
        <w:t xml:space="preserve">Сенбі күні </w:t>
      </w:r>
      <w:r w:rsidR="00493637" w:rsidRPr="005B13F5">
        <w:rPr>
          <w:lang w:val="kk-KZ"/>
        </w:rPr>
        <w:t>демалыс</w:t>
      </w:r>
    </w:p>
    <w:p w:rsidR="00CA5980" w:rsidRPr="005B13F5" w:rsidRDefault="00493637" w:rsidP="003C41AE">
      <w:pPr>
        <w:rPr>
          <w:lang w:val="kk-KZ"/>
        </w:rPr>
      </w:pPr>
      <w:r w:rsidRPr="003569CB">
        <w:rPr>
          <w:b/>
          <w:lang w:val="kk-KZ"/>
        </w:rPr>
        <w:t>Құжаттарды қабылдау орны:</w:t>
      </w:r>
      <w:r w:rsidRPr="005B13F5">
        <w:rPr>
          <w:lang w:val="kk-KZ"/>
        </w:rPr>
        <w:t xml:space="preserve"> Балабақша </w:t>
      </w:r>
      <w:r w:rsidR="003C41AE" w:rsidRPr="005B13F5">
        <w:rPr>
          <w:lang w:val="kk-KZ"/>
        </w:rPr>
        <w:t xml:space="preserve"> директорының қабылдау бөлмесі</w:t>
      </w:r>
    </w:p>
    <w:p w:rsidR="00FC4248" w:rsidRPr="005B13F5" w:rsidRDefault="007B1FA4" w:rsidP="008852F7">
      <w:pPr>
        <w:tabs>
          <w:tab w:val="left" w:pos="3675"/>
        </w:tabs>
        <w:rPr>
          <w:color w:val="000000"/>
          <w:lang w:val="kk-KZ" w:eastAsia="ru-RU"/>
        </w:rPr>
      </w:pPr>
      <w:r>
        <w:rPr>
          <w:b/>
          <w:lang w:val="kk-KZ"/>
        </w:rPr>
        <w:t>7</w:t>
      </w:r>
      <w:r w:rsidR="00241F63" w:rsidRPr="005B13F5">
        <w:rPr>
          <w:b/>
          <w:lang w:val="kk-KZ"/>
        </w:rPr>
        <w:t xml:space="preserve">. Педагогтің </w:t>
      </w:r>
      <w:r w:rsidR="003C41AE" w:rsidRPr="005B13F5">
        <w:rPr>
          <w:b/>
          <w:lang w:val="kk-KZ"/>
        </w:rPr>
        <w:t xml:space="preserve"> бос лауазымының мерзімі: </w:t>
      </w:r>
      <w:r w:rsidR="008852F7" w:rsidRPr="005B13F5">
        <w:rPr>
          <w:lang w:val="kk-KZ"/>
        </w:rPr>
        <w:t>Тұрақты</w:t>
      </w:r>
    </w:p>
    <w:p w:rsidR="003C41AE" w:rsidRPr="005B13F5" w:rsidRDefault="007B1FA4" w:rsidP="003C41AE">
      <w:pPr>
        <w:tabs>
          <w:tab w:val="left" w:pos="3675"/>
        </w:tabs>
        <w:rPr>
          <w:b/>
          <w:color w:val="000000"/>
          <w:lang w:val="kk-KZ"/>
        </w:rPr>
      </w:pPr>
      <w:r>
        <w:rPr>
          <w:b/>
          <w:lang w:val="kk-KZ"/>
        </w:rPr>
        <w:lastRenderedPageBreak/>
        <w:t>8</w:t>
      </w:r>
      <w:r w:rsidR="003C41AE" w:rsidRPr="005B13F5">
        <w:rPr>
          <w:b/>
          <w:lang w:val="kk-KZ"/>
        </w:rPr>
        <w:t xml:space="preserve">. </w:t>
      </w:r>
      <w:r w:rsidR="00FC4248" w:rsidRPr="005B13F5">
        <w:rPr>
          <w:b/>
          <w:color w:val="000000"/>
          <w:lang w:val="kk-KZ"/>
        </w:rPr>
        <w:t>Конкурсқа қатысу үшін қажетті құжаттар тізбесі:</w:t>
      </w:r>
    </w:p>
    <w:p w:rsidR="003C41AE" w:rsidRPr="005B13F5" w:rsidRDefault="00374046" w:rsidP="003C41AE">
      <w:pPr>
        <w:jc w:val="both"/>
        <w:rPr>
          <w:lang w:val="kk-KZ"/>
        </w:rPr>
      </w:pPr>
      <w:bookmarkStart w:id="0" w:name="z162"/>
      <w:r>
        <w:rPr>
          <w:color w:val="000000"/>
          <w:lang w:val="kk-KZ"/>
        </w:rPr>
        <w:t>      1) осы қ</w:t>
      </w:r>
      <w:r w:rsidR="003C41AE" w:rsidRPr="005B13F5">
        <w:rPr>
          <w:color w:val="000000"/>
          <w:lang w:val="kk-KZ"/>
        </w:rPr>
        <w:t xml:space="preserve">ағидаларға </w:t>
      </w:r>
      <w:r w:rsidR="003C41AE" w:rsidRPr="005B13F5">
        <w:rPr>
          <w:b/>
          <w:color w:val="000000"/>
          <w:lang w:val="kk-KZ"/>
        </w:rPr>
        <w:t>10-қосымшаға сәйкес нысан</w:t>
      </w:r>
      <w:r w:rsidR="003C41AE" w:rsidRPr="005B13F5">
        <w:rPr>
          <w:color w:val="000000"/>
          <w:lang w:val="kk-KZ"/>
        </w:rPr>
        <w:t xml:space="preserve"> бойынша қоса берілетін құжаттардың тізбесін көрсете отырып, Конкурсқа қатысу туралы өтініш;</w:t>
      </w:r>
    </w:p>
    <w:p w:rsidR="003C41AE" w:rsidRPr="005B13F5" w:rsidRDefault="003C41AE" w:rsidP="003C41AE">
      <w:pPr>
        <w:jc w:val="both"/>
        <w:rPr>
          <w:lang w:val="kk-KZ"/>
        </w:rPr>
      </w:pPr>
      <w:bookmarkStart w:id="1" w:name="z163"/>
      <w:bookmarkEnd w:id="0"/>
      <w:r w:rsidRPr="005B13F5">
        <w:rPr>
          <w:color w:val="000000"/>
          <w:lang w:val="kk-KZ"/>
        </w:rPr>
        <w:t>      2) жеке басын куәландыратын құжат не цифрлық құжаттар сервисінен алынған электронды құжат (идентификация үшін);</w:t>
      </w:r>
    </w:p>
    <w:p w:rsidR="003C41AE" w:rsidRPr="005B13F5" w:rsidRDefault="003C41AE" w:rsidP="003C41AE">
      <w:pPr>
        <w:jc w:val="both"/>
        <w:rPr>
          <w:lang w:val="kk-KZ"/>
        </w:rPr>
      </w:pPr>
      <w:bookmarkStart w:id="2" w:name="z164"/>
      <w:bookmarkEnd w:id="1"/>
      <w:r w:rsidRPr="005B13F5">
        <w:rPr>
          <w:color w:val="00000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3C41AE" w:rsidRPr="005B13F5" w:rsidRDefault="003C41AE" w:rsidP="003C41AE">
      <w:pPr>
        <w:jc w:val="both"/>
        <w:rPr>
          <w:lang w:val="kk-KZ"/>
        </w:rPr>
      </w:pPr>
      <w:bookmarkStart w:id="3" w:name="z165"/>
      <w:bookmarkEnd w:id="2"/>
      <w:r w:rsidRPr="005B13F5">
        <w:rPr>
          <w:color w:val="00000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C41AE" w:rsidRPr="005B13F5" w:rsidRDefault="003C41AE" w:rsidP="003C41AE">
      <w:pPr>
        <w:jc w:val="both"/>
        <w:rPr>
          <w:lang w:val="kk-KZ"/>
        </w:rPr>
      </w:pPr>
      <w:bookmarkStart w:id="4" w:name="z166"/>
      <w:bookmarkEnd w:id="3"/>
      <w:r w:rsidRPr="005B13F5">
        <w:rPr>
          <w:color w:val="000000"/>
          <w:lang w:val="kk-KZ"/>
        </w:rPr>
        <w:t>      5) еңбек қызметін растайтын құжаттың көшірмесі (бар болса);</w:t>
      </w:r>
    </w:p>
    <w:p w:rsidR="003C41AE" w:rsidRPr="005B13F5" w:rsidRDefault="003C41AE" w:rsidP="003C41AE">
      <w:pPr>
        <w:jc w:val="both"/>
        <w:rPr>
          <w:lang w:val="kk-KZ"/>
        </w:rPr>
      </w:pPr>
      <w:bookmarkStart w:id="5" w:name="z167"/>
      <w:bookmarkEnd w:id="4"/>
      <w:r w:rsidRPr="005B13F5">
        <w:rPr>
          <w:color w:val="000000"/>
          <w:lang w:val="kk-KZ"/>
        </w:rPr>
        <w:t xml:space="preserve">      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C41AE" w:rsidRPr="005B13F5" w:rsidRDefault="003C41AE" w:rsidP="003C41AE">
      <w:pPr>
        <w:jc w:val="both"/>
        <w:rPr>
          <w:lang w:val="kk-KZ"/>
        </w:rPr>
      </w:pPr>
      <w:bookmarkStart w:id="6" w:name="z168"/>
      <w:bookmarkEnd w:id="5"/>
      <w:r w:rsidRPr="005B13F5">
        <w:rPr>
          <w:color w:val="000000"/>
          <w:lang w:val="kk-KZ"/>
        </w:rPr>
        <w:t>      7)психоневрологиялық ұйымнан анықтама;</w:t>
      </w:r>
    </w:p>
    <w:p w:rsidR="003C41AE" w:rsidRPr="005B13F5" w:rsidRDefault="003C41AE" w:rsidP="003C41AE">
      <w:pPr>
        <w:jc w:val="both"/>
        <w:rPr>
          <w:lang w:val="kk-KZ"/>
        </w:rPr>
      </w:pPr>
      <w:bookmarkStart w:id="7" w:name="z169"/>
      <w:bookmarkEnd w:id="6"/>
      <w:r w:rsidRPr="005B13F5">
        <w:rPr>
          <w:color w:val="000000"/>
          <w:lang w:val="kk-KZ"/>
        </w:rPr>
        <w:t>      8)наркологиялық ұйымнан анықтама;</w:t>
      </w:r>
    </w:p>
    <w:p w:rsidR="003C41AE" w:rsidRPr="005B13F5" w:rsidRDefault="003C41AE" w:rsidP="003C41AE">
      <w:pPr>
        <w:jc w:val="both"/>
        <w:rPr>
          <w:lang w:val="kk-KZ"/>
        </w:rPr>
      </w:pPr>
      <w:bookmarkStart w:id="8" w:name="z170"/>
      <w:bookmarkEnd w:id="7"/>
      <w:r w:rsidRPr="005B13F5">
        <w:rPr>
          <w:color w:val="000000"/>
          <w:lang w:val="kk-KZ"/>
        </w:rPr>
        <w:t>     9)Ұлттық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E334C" w:rsidRPr="005B13F5" w:rsidRDefault="003C41AE" w:rsidP="003C41AE">
      <w:pPr>
        <w:jc w:val="both"/>
        <w:rPr>
          <w:lang w:val="kk-KZ"/>
        </w:rPr>
      </w:pPr>
      <w:bookmarkStart w:id="9" w:name="z171"/>
      <w:bookmarkEnd w:id="8"/>
      <w:r w:rsidRPr="005B13F5">
        <w:rPr>
          <w:color w:val="000000"/>
          <w:lang w:val="kk-KZ"/>
        </w:rPr>
        <w:t xml:space="preserve">      10) </w:t>
      </w:r>
      <w:r w:rsidRPr="005B13F5">
        <w:rPr>
          <w:b/>
          <w:color w:val="000000"/>
          <w:lang w:val="kk-KZ"/>
        </w:rPr>
        <w:t>11-қосымшаға сәйкес нысан</w:t>
      </w:r>
      <w:r w:rsidRPr="005B13F5">
        <w:rPr>
          <w:color w:val="000000"/>
          <w:lang w:val="kk-KZ"/>
        </w:rPr>
        <w:t xml:space="preserve"> бойынша педагогтің бос немесе уақытша бос лауазымына кандидаттың толтырылған Бағалау парағы.</w:t>
      </w:r>
      <w:bookmarkEnd w:id="9"/>
    </w:p>
    <w:p w:rsidR="003B5EB8" w:rsidRDefault="00F06ADC" w:rsidP="003B5EB8">
      <w:pPr>
        <w:shd w:val="clear" w:color="auto" w:fill="FFFFFF"/>
        <w:spacing w:line="285" w:lineRule="atLeast"/>
        <w:textAlignment w:val="baseline"/>
        <w:rPr>
          <w:rFonts w:ascii="Courier New" w:hAnsi="Courier New" w:cs="Courier New"/>
          <w:color w:val="000000"/>
          <w:spacing w:val="2"/>
          <w:sz w:val="20"/>
          <w:szCs w:val="20"/>
          <w:lang w:val="kk-KZ"/>
        </w:rPr>
      </w:pPr>
      <w:r>
        <w:rPr>
          <w:b/>
          <w:color w:val="000000"/>
          <w:spacing w:val="2"/>
          <w:lang w:val="kk-KZ" w:eastAsia="ru-RU"/>
        </w:rPr>
        <w:t>Білуге тиіс</w:t>
      </w:r>
      <w:r w:rsidRPr="00F06ADC">
        <w:rPr>
          <w:b/>
          <w:color w:val="000000"/>
          <w:spacing w:val="2"/>
          <w:lang w:val="kk-KZ" w:eastAsia="ru-RU"/>
        </w:rPr>
        <w:t>:</w:t>
      </w:r>
      <w:r w:rsidR="003B5EB8" w:rsidRPr="00612A34">
        <w:rPr>
          <w:rFonts w:ascii="Courier New" w:hAnsi="Courier New" w:cs="Courier New"/>
          <w:color w:val="000000"/>
          <w:spacing w:val="2"/>
          <w:sz w:val="20"/>
          <w:szCs w:val="20"/>
          <w:lang w:val="kk-KZ"/>
        </w:rPr>
        <w:t xml:space="preserve">     </w:t>
      </w:r>
    </w:p>
    <w:p w:rsidR="003B5EB8" w:rsidRPr="00612A34" w:rsidRDefault="003B5EB8" w:rsidP="003B5EB8">
      <w:pPr>
        <w:pStyle w:val="a5"/>
        <w:rPr>
          <w:lang w:val="kk-KZ"/>
        </w:rPr>
      </w:pPr>
      <w:r w:rsidRPr="00612A34">
        <w:rPr>
          <w:lang w:val="kk-KZ"/>
        </w:rPr>
        <w:t>Қазақстан Республикасының </w:t>
      </w:r>
      <w:hyperlink r:id="rId5" w:anchor="z1" w:history="1">
        <w:r w:rsidRPr="00612A34">
          <w:rPr>
            <w:color w:val="073A5E"/>
            <w:u w:val="single"/>
            <w:lang w:val="kk-KZ"/>
          </w:rPr>
          <w:t>Конституциясы</w:t>
        </w:r>
      </w:hyperlink>
      <w:r w:rsidRPr="00612A34">
        <w:rPr>
          <w:lang w:val="kk-KZ"/>
        </w:rPr>
        <w:t>, Қазақстан Республикасының "</w:t>
      </w:r>
      <w:hyperlink r:id="rId6" w:anchor="z1" w:history="1">
        <w:r w:rsidRPr="00612A34">
          <w:rPr>
            <w:color w:val="073A5E"/>
            <w:u w:val="single"/>
            <w:lang w:val="kk-KZ"/>
          </w:rPr>
          <w:t>Білім туралы</w:t>
        </w:r>
      </w:hyperlink>
      <w:r w:rsidRPr="00612A34">
        <w:rPr>
          <w:lang w:val="kk-KZ"/>
        </w:rPr>
        <w:t>", "</w:t>
      </w:r>
      <w:hyperlink r:id="rId7" w:anchor="z22" w:history="1">
        <w:r w:rsidRPr="00612A34">
          <w:rPr>
            <w:color w:val="073A5E"/>
            <w:u w:val="single"/>
            <w:lang w:val="kk-KZ"/>
          </w:rPr>
          <w:t>Педагог мәртебесі туралы</w:t>
        </w:r>
      </w:hyperlink>
      <w:r w:rsidRPr="00612A34">
        <w:rPr>
          <w:lang w:val="kk-KZ"/>
        </w:rPr>
        <w:t>", "</w:t>
      </w:r>
      <w:hyperlink r:id="rId8" w:anchor="z1" w:history="1">
        <w:r w:rsidRPr="00612A34">
          <w:rPr>
            <w:color w:val="073A5E"/>
            <w:u w:val="single"/>
            <w:lang w:val="kk-KZ"/>
          </w:rPr>
          <w:t>Сыбайлас жемқорлыққа қарсы іс-қимыл туралы</w:t>
        </w:r>
      </w:hyperlink>
      <w:r w:rsidRPr="00612A34">
        <w:rPr>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B5EB8" w:rsidRPr="00612A34" w:rsidRDefault="003B5EB8" w:rsidP="003B5EB8">
      <w:pPr>
        <w:pStyle w:val="a5"/>
        <w:rPr>
          <w:lang w:val="kk-KZ"/>
        </w:rPr>
      </w:pPr>
      <w:r w:rsidRPr="00612A34">
        <w:rPr>
          <w:lang w:val="kk-KZ"/>
        </w:rPr>
        <w:t>      мемлекеттік жалпыға міндетті білім беру стандарты;</w:t>
      </w:r>
    </w:p>
    <w:p w:rsidR="003B5EB8" w:rsidRPr="00612A34" w:rsidRDefault="003B5EB8" w:rsidP="003B5EB8">
      <w:pPr>
        <w:pStyle w:val="a5"/>
        <w:rPr>
          <w:lang w:val="kk-KZ"/>
        </w:rPr>
      </w:pPr>
      <w:r w:rsidRPr="00612A34">
        <w:rPr>
          <w:lang w:val="kk-KZ"/>
        </w:rPr>
        <w:t>      мектепке дейінгі тәрбие мен оқытудың үлгілік бағдарламасының мазмұны мен құрылымы;</w:t>
      </w:r>
    </w:p>
    <w:p w:rsidR="003B5EB8" w:rsidRPr="00612A34" w:rsidRDefault="003B5EB8" w:rsidP="003B5EB8">
      <w:pPr>
        <w:pStyle w:val="a5"/>
        <w:rPr>
          <w:lang w:val="kk-KZ"/>
        </w:rPr>
      </w:pPr>
      <w:r w:rsidRPr="00612A34">
        <w:rPr>
          <w:lang w:val="kk-KZ"/>
        </w:rPr>
        <w:t>      педагогикалық этиканың нормалары;</w:t>
      </w:r>
    </w:p>
    <w:p w:rsidR="003B5EB8" w:rsidRPr="00612A34" w:rsidRDefault="003B5EB8" w:rsidP="003B5EB8">
      <w:pPr>
        <w:pStyle w:val="a5"/>
        <w:rPr>
          <w:lang w:val="kk-KZ"/>
        </w:rPr>
      </w:pPr>
      <w:r w:rsidRPr="00612A34">
        <w:rPr>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3B5EB8" w:rsidRPr="00612A34" w:rsidRDefault="003B5EB8" w:rsidP="003B5EB8">
      <w:pPr>
        <w:pStyle w:val="a5"/>
        <w:rPr>
          <w:lang w:val="kk-KZ"/>
        </w:rPr>
      </w:pPr>
      <w:r w:rsidRPr="00612A34">
        <w:rPr>
          <w:lang w:val="kk-KZ"/>
        </w:rPr>
        <w:t>      мектепке дейінгі тәрбие мен оқытуды ұйымдастыру жөніндегі нормативтік-құқықтық құжаттар;</w:t>
      </w:r>
    </w:p>
    <w:p w:rsidR="003B5EB8" w:rsidRPr="00612A34" w:rsidRDefault="003B5EB8" w:rsidP="003B5EB8">
      <w:pPr>
        <w:pStyle w:val="a5"/>
        <w:rPr>
          <w:lang w:val="kk-KZ"/>
        </w:rPr>
      </w:pPr>
      <w:r w:rsidRPr="00612A34">
        <w:rPr>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6176D0" w:rsidRPr="00CA5307" w:rsidRDefault="00F06ADC" w:rsidP="00F06ADC">
      <w:pPr>
        <w:pStyle w:val="a5"/>
        <w:ind w:firstLine="567"/>
        <w:rPr>
          <w:b/>
          <w:color w:val="000000"/>
          <w:lang w:val="kk-KZ"/>
        </w:rPr>
      </w:pPr>
      <w:r w:rsidRPr="005B13F5">
        <w:rPr>
          <w:lang w:val="kk-KZ" w:eastAsia="ru-RU"/>
        </w:rPr>
        <w:t xml:space="preserve">Конкурс </w:t>
      </w:r>
      <w:r w:rsidRPr="005B13F5">
        <w:rPr>
          <w:color w:val="000000"/>
          <w:lang w:val="kk-KZ" w:eastAsia="ru-RU"/>
        </w:rPr>
        <w:t>"Мемлекеттік орта, техникалық және кәсіптік, орта білімнен кейінгі білім беру ұйымдарының басшыларын</w:t>
      </w:r>
      <w:r>
        <w:rPr>
          <w:color w:val="000000"/>
          <w:lang w:val="kk-KZ" w:eastAsia="ru-RU"/>
        </w:rPr>
        <w:t>, педа</w:t>
      </w:r>
      <w:r w:rsidRPr="005B13F5">
        <w:rPr>
          <w:color w:val="000000"/>
          <w:lang w:val="kk-KZ" w:eastAsia="ru-RU"/>
        </w:rPr>
        <w:t xml:space="preserve">гогтерін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педагогы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2021 жылғы 19 қарашадағы № 568 бұйрығы негізінде </w:t>
      </w:r>
      <w:r w:rsidRPr="005B13F5">
        <w:rPr>
          <w:lang w:val="kk-KZ" w:eastAsia="ru-RU"/>
        </w:rPr>
        <w:t>құжат қабылдау аяқталған соң  қағидада көрсетілген тәртіппен  өткізіледі. Конкур</w:t>
      </w:r>
      <w:r>
        <w:rPr>
          <w:lang w:val="kk-KZ" w:eastAsia="ru-RU"/>
        </w:rPr>
        <w:t>стың өткізілетін күні мен орны қ о</w:t>
      </w:r>
      <w:r w:rsidRPr="005B13F5">
        <w:rPr>
          <w:lang w:val="kk-KZ" w:eastAsia="ru-RU"/>
        </w:rPr>
        <w:t>ағиданың тәртібіне сәйкес белгіленеді.Осы көрсетілген тармақтарға сай конкурсқа қатысуға ниет білдірген   педагогтер көрсетілген құжаттарды қабылдау мерзімінде келесі құжаттарды электрондық немесе қағ</w:t>
      </w:r>
      <w:r>
        <w:rPr>
          <w:lang w:val="kk-KZ" w:eastAsia="ru-RU"/>
        </w:rPr>
        <w:t>аз түінде жолдайды.</w:t>
      </w:r>
    </w:p>
    <w:p w:rsidR="00FC4248" w:rsidRPr="00F06ADC" w:rsidRDefault="006176D0" w:rsidP="00C93F6B">
      <w:pPr>
        <w:spacing w:line="276" w:lineRule="auto"/>
        <w:jc w:val="both"/>
        <w:rPr>
          <w:color w:val="000000"/>
          <w:lang w:val="kk-KZ"/>
        </w:rPr>
      </w:pPr>
      <w:r w:rsidRPr="005B13F5">
        <w:rPr>
          <w:color w:val="000000"/>
          <w:lang w:val="kk-KZ"/>
        </w:rPr>
        <w:t>Конкурска қатысушы бар болған жағдайда біліміне, жұмыс тәжірибесіне, кәсіби деңгейіне қатысты қосымша ақпаратты (біліктілікті арттыру,ғылыми/академиялық дәрежелер мен атақтар беру,ғылыми немесе әдістемелік жарияланымдар,біліктілік санаттар туралы құжаттардың көшірмелері,алдыңғы жұмыс орнының басшылығынан ұсынымдар) ұсынылады.</w:t>
      </w:r>
    </w:p>
    <w:p w:rsidR="00DC23A6" w:rsidRPr="005B13F5" w:rsidRDefault="00DC23A6" w:rsidP="00FE19F1">
      <w:pPr>
        <w:spacing w:after="120"/>
        <w:jc w:val="both"/>
        <w:rPr>
          <w:color w:val="000000"/>
          <w:lang w:val="kk-KZ" w:eastAsia="ru-RU"/>
        </w:rPr>
      </w:pPr>
      <w:r w:rsidRPr="005B13F5">
        <w:rPr>
          <w:lang w:val="kk-KZ"/>
        </w:rPr>
        <w:lastRenderedPageBreak/>
        <w:t xml:space="preserve">Көрсетілген лауазымдарға орналасуға үміткерлер конкурсқа қатысуға өтінімдерін   конкурс өткізу туралы   хабарландыру білім беру ұйымының интернет-ресурсында жарияланған күннен бастап </w:t>
      </w:r>
      <w:r w:rsidRPr="005B13F5">
        <w:rPr>
          <w:b/>
          <w:lang w:val="kk-KZ"/>
        </w:rPr>
        <w:t>жеті  жұмыс  күні  ішінде</w:t>
      </w:r>
      <w:r w:rsidRPr="005B13F5">
        <w:rPr>
          <w:lang w:val="kk-KZ"/>
        </w:rPr>
        <w:t>«А</w:t>
      </w:r>
      <w:r w:rsidR="006141F7" w:rsidRPr="005B13F5">
        <w:rPr>
          <w:lang w:val="kk-KZ"/>
        </w:rPr>
        <w:t>қтөбе облысы,</w:t>
      </w:r>
      <w:r w:rsidRPr="005B13F5">
        <w:rPr>
          <w:lang w:val="kk-KZ"/>
        </w:rPr>
        <w:t xml:space="preserve"> Қобда ауданының</w:t>
      </w:r>
      <w:r w:rsidR="00493637" w:rsidRPr="005B13F5">
        <w:rPr>
          <w:lang w:val="kk-KZ"/>
        </w:rPr>
        <w:t xml:space="preserve"> МКҚК «Нұрлы болашақ» балабақшасы</w:t>
      </w:r>
      <w:r w:rsidR="00C477B9" w:rsidRPr="005B13F5">
        <w:rPr>
          <w:lang w:val="kk-KZ"/>
        </w:rPr>
        <w:t>на мына мекен-жай бойынша</w:t>
      </w:r>
      <w:r w:rsidRPr="005B13F5">
        <w:rPr>
          <w:lang w:val="kk-KZ"/>
        </w:rPr>
        <w:t xml:space="preserve"> тапсыруы қажет:</w:t>
      </w:r>
      <w:r w:rsidRPr="005B13F5">
        <w:rPr>
          <w:color w:val="000000"/>
          <w:lang w:val="kk-KZ"/>
        </w:rPr>
        <w:t> </w:t>
      </w:r>
      <w:r w:rsidRPr="005B13F5">
        <w:rPr>
          <w:b/>
          <w:lang w:val="kk-KZ"/>
        </w:rPr>
        <w:t xml:space="preserve"> Қобда ауылы, </w:t>
      </w:r>
      <w:r w:rsidR="00C477B9" w:rsidRPr="005B13F5">
        <w:rPr>
          <w:b/>
          <w:lang w:val="kk-KZ"/>
        </w:rPr>
        <w:t>Астана көшесі, №45</w:t>
      </w:r>
      <w:r w:rsidRPr="005B13F5">
        <w:rPr>
          <w:b/>
          <w:lang w:val="kk-KZ"/>
        </w:rPr>
        <w:t xml:space="preserve"> үй.</w:t>
      </w:r>
    </w:p>
    <w:p w:rsidR="00DC23A6" w:rsidRPr="005B13F5" w:rsidRDefault="00DC23A6" w:rsidP="00241F63">
      <w:pPr>
        <w:pStyle w:val="a5"/>
        <w:rPr>
          <w:color w:val="FF0000"/>
          <w:highlight w:val="yellow"/>
          <w:lang w:val="kk-KZ"/>
        </w:rPr>
      </w:pPr>
      <w:r w:rsidRPr="005B13F5">
        <w:rPr>
          <w:highlight w:val="yellow"/>
          <w:lang w:val="kk-KZ"/>
        </w:rPr>
        <w:t xml:space="preserve">       А</w:t>
      </w:r>
      <w:r w:rsidR="00241F63" w:rsidRPr="005B13F5">
        <w:rPr>
          <w:highlight w:val="yellow"/>
          <w:lang w:val="kk-KZ"/>
        </w:rPr>
        <w:t>нықтама телефоны: 8(71341)</w:t>
      </w:r>
      <w:r w:rsidR="00C477B9" w:rsidRPr="005B13F5">
        <w:rPr>
          <w:highlight w:val="yellow"/>
          <w:lang w:val="kk-KZ"/>
        </w:rPr>
        <w:t>21-4-53</w:t>
      </w:r>
      <w:r w:rsidRPr="005B13F5">
        <w:rPr>
          <w:highlight w:val="yellow"/>
          <w:lang w:val="kk-KZ"/>
        </w:rPr>
        <w:t xml:space="preserve">, </w:t>
      </w:r>
      <w:r w:rsidR="00C477B9" w:rsidRPr="005B13F5">
        <w:rPr>
          <w:highlight w:val="yellow"/>
          <w:lang w:val="kk-KZ"/>
        </w:rPr>
        <w:t>электронды</w:t>
      </w:r>
      <w:r w:rsidRPr="005B13F5">
        <w:rPr>
          <w:highlight w:val="yellow"/>
          <w:lang w:val="kk-KZ"/>
        </w:rPr>
        <w:t xml:space="preserve"> адрес</w:t>
      </w:r>
      <w:r w:rsidR="00241F63" w:rsidRPr="005B13F5">
        <w:rPr>
          <w:highlight w:val="yellow"/>
          <w:lang w:val="kk-KZ"/>
        </w:rPr>
        <w:t xml:space="preserve">: </w:t>
      </w:r>
      <w:r w:rsidR="007B6EFE" w:rsidRPr="007B6EFE">
        <w:rPr>
          <w:highlight w:val="yellow"/>
          <w:lang w:val="kk-KZ"/>
        </w:rPr>
        <w:t>kobdanurly</w:t>
      </w:r>
      <w:r w:rsidR="007B6EFE" w:rsidRPr="005B13F5">
        <w:rPr>
          <w:highlight w:val="yellow"/>
          <w:lang w:val="kk-KZ"/>
        </w:rPr>
        <w:t>@mail.ru</w:t>
      </w:r>
    </w:p>
    <w:p w:rsidR="00DC23A6" w:rsidRPr="005B13F5" w:rsidRDefault="00DC23A6" w:rsidP="00DC23A6">
      <w:pPr>
        <w:jc w:val="both"/>
        <w:rPr>
          <w:lang w:val="kk-KZ"/>
        </w:rPr>
      </w:pPr>
    </w:p>
    <w:p w:rsidR="00DC23A6" w:rsidRPr="005B13F5" w:rsidRDefault="00DC23A6" w:rsidP="00DC23A6">
      <w:pPr>
        <w:jc w:val="both"/>
        <w:rPr>
          <w:lang w:val="kk-KZ"/>
        </w:rPr>
      </w:pPr>
    </w:p>
    <w:p w:rsidR="00DC23A6" w:rsidRPr="00DC23A6" w:rsidRDefault="00DC23A6" w:rsidP="00DC23A6">
      <w:pPr>
        <w:jc w:val="both"/>
        <w:rPr>
          <w:sz w:val="28"/>
          <w:szCs w:val="28"/>
          <w:lang w:val="kk-KZ"/>
        </w:rPr>
      </w:pPr>
      <w:bookmarkStart w:id="10" w:name="_GoBack"/>
      <w:bookmarkEnd w:id="10"/>
    </w:p>
    <w:p w:rsidR="00DC23A6" w:rsidRPr="00DC23A6" w:rsidRDefault="00DC23A6" w:rsidP="00DC23A6">
      <w:pPr>
        <w:tabs>
          <w:tab w:val="left" w:pos="720"/>
        </w:tabs>
        <w:spacing w:line="220" w:lineRule="atLeast"/>
        <w:ind w:right="340"/>
        <w:jc w:val="both"/>
        <w:rPr>
          <w:sz w:val="28"/>
          <w:szCs w:val="28"/>
          <w:lang w:val="kk-KZ"/>
        </w:rPr>
      </w:pPr>
    </w:p>
    <w:p w:rsidR="00C70167" w:rsidRPr="005B13F5" w:rsidRDefault="00C70167" w:rsidP="005B13F5">
      <w:pPr>
        <w:jc w:val="right"/>
        <w:rPr>
          <w:sz w:val="28"/>
          <w:szCs w:val="28"/>
          <w:lang w:val="kk-KZ"/>
        </w:rPr>
      </w:pPr>
    </w:p>
    <w:p w:rsidR="00C70167" w:rsidRDefault="00C70167" w:rsidP="003C41AE">
      <w:pPr>
        <w:jc w:val="both"/>
        <w:rPr>
          <w:lang w:val="kk-KZ"/>
        </w:rPr>
      </w:pPr>
    </w:p>
    <w:p w:rsidR="00C70167" w:rsidRDefault="00C70167" w:rsidP="003C41AE">
      <w:pPr>
        <w:jc w:val="both"/>
        <w:rPr>
          <w:lang w:val="kk-KZ"/>
        </w:rPr>
      </w:pPr>
    </w:p>
    <w:p w:rsidR="009E334C" w:rsidRDefault="009E334C" w:rsidP="003C41AE">
      <w:pPr>
        <w:jc w:val="both"/>
        <w:rPr>
          <w:lang w:val="kk-KZ"/>
        </w:rPr>
      </w:pPr>
    </w:p>
    <w:tbl>
      <w:tblPr>
        <w:tblW w:w="0" w:type="auto"/>
        <w:tblCellSpacing w:w="0" w:type="auto"/>
        <w:tblLook w:val="04A0"/>
      </w:tblPr>
      <w:tblGrid>
        <w:gridCol w:w="5345"/>
        <w:gridCol w:w="4040"/>
      </w:tblGrid>
      <w:tr w:rsidR="009E334C" w:rsidRPr="007B6EFE" w:rsidTr="001600CF">
        <w:trPr>
          <w:trHeight w:val="30"/>
          <w:tblCellSpacing w:w="0" w:type="auto"/>
        </w:trPr>
        <w:tc>
          <w:tcPr>
            <w:tcW w:w="7780" w:type="dxa"/>
            <w:tcMar>
              <w:top w:w="15" w:type="dxa"/>
              <w:left w:w="15" w:type="dxa"/>
              <w:bottom w:w="15" w:type="dxa"/>
              <w:right w:w="15" w:type="dxa"/>
            </w:tcMar>
            <w:vAlign w:val="center"/>
          </w:tcPr>
          <w:p w:rsidR="009E334C" w:rsidRPr="00465755" w:rsidRDefault="009E334C" w:rsidP="005B13F5">
            <w:pPr>
              <w:rPr>
                <w:lang w:val="kk-KZ"/>
              </w:rPr>
            </w:pPr>
          </w:p>
        </w:tc>
        <w:tc>
          <w:tcPr>
            <w:tcW w:w="4600" w:type="dxa"/>
            <w:tcMar>
              <w:top w:w="15" w:type="dxa"/>
              <w:left w:w="15" w:type="dxa"/>
              <w:bottom w:w="15" w:type="dxa"/>
              <w:right w:w="15" w:type="dxa"/>
            </w:tcMar>
            <w:vAlign w:val="center"/>
          </w:tcPr>
          <w:p w:rsidR="009E334C" w:rsidRDefault="009E334C"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Default="0044212E" w:rsidP="001600CF">
            <w:pPr>
              <w:jc w:val="center"/>
              <w:rPr>
                <w:color w:val="000000"/>
                <w:sz w:val="20"/>
                <w:lang w:val="kk-KZ"/>
              </w:rPr>
            </w:pPr>
          </w:p>
          <w:p w:rsidR="0044212E" w:rsidRPr="00465755" w:rsidRDefault="0044212E" w:rsidP="001600CF">
            <w:pPr>
              <w:jc w:val="center"/>
              <w:rPr>
                <w:lang w:val="kk-KZ"/>
              </w:rPr>
            </w:pPr>
          </w:p>
        </w:tc>
      </w:tr>
      <w:tr w:rsidR="009E334C" w:rsidTr="001600CF">
        <w:trPr>
          <w:trHeight w:val="30"/>
          <w:tblCellSpacing w:w="0" w:type="auto"/>
        </w:trPr>
        <w:tc>
          <w:tcPr>
            <w:tcW w:w="7780" w:type="dxa"/>
            <w:tcMar>
              <w:top w:w="15" w:type="dxa"/>
              <w:left w:w="15" w:type="dxa"/>
              <w:bottom w:w="15" w:type="dxa"/>
              <w:right w:w="15" w:type="dxa"/>
            </w:tcMar>
            <w:vAlign w:val="center"/>
          </w:tcPr>
          <w:p w:rsidR="009E334C" w:rsidRPr="00465755" w:rsidRDefault="009E334C" w:rsidP="001600CF">
            <w:pPr>
              <w:jc w:val="center"/>
              <w:rPr>
                <w:lang w:val="kk-KZ"/>
              </w:rPr>
            </w:pPr>
            <w:r w:rsidRPr="00465755">
              <w:rPr>
                <w:color w:val="000000"/>
                <w:sz w:val="20"/>
                <w:lang w:val="kk-KZ"/>
              </w:rPr>
              <w:t> </w:t>
            </w:r>
          </w:p>
        </w:tc>
        <w:tc>
          <w:tcPr>
            <w:tcW w:w="4600" w:type="dxa"/>
            <w:tcMar>
              <w:top w:w="15" w:type="dxa"/>
              <w:left w:w="15" w:type="dxa"/>
              <w:bottom w:w="15" w:type="dxa"/>
              <w:right w:w="15" w:type="dxa"/>
            </w:tcMar>
            <w:vAlign w:val="center"/>
          </w:tcPr>
          <w:p w:rsidR="009E334C" w:rsidRPr="008E62CA" w:rsidRDefault="009E334C" w:rsidP="001600CF">
            <w:pPr>
              <w:jc w:val="center"/>
              <w:rPr>
                <w:b/>
              </w:rPr>
            </w:pPr>
            <w:r w:rsidRPr="008E62CA">
              <w:rPr>
                <w:b/>
                <w:color w:val="000000"/>
                <w:sz w:val="20"/>
              </w:rPr>
              <w:t>Нысан</w:t>
            </w:r>
          </w:p>
        </w:tc>
      </w:tr>
      <w:tr w:rsidR="009E334C" w:rsidTr="001600CF">
        <w:trPr>
          <w:trHeight w:val="30"/>
          <w:tblCellSpacing w:w="0" w:type="auto"/>
        </w:trPr>
        <w:tc>
          <w:tcPr>
            <w:tcW w:w="7780" w:type="dxa"/>
            <w:tcMar>
              <w:top w:w="15" w:type="dxa"/>
              <w:left w:w="15" w:type="dxa"/>
              <w:bottom w:w="15" w:type="dxa"/>
              <w:right w:w="15" w:type="dxa"/>
            </w:tcMar>
            <w:vAlign w:val="center"/>
          </w:tcPr>
          <w:p w:rsidR="009E334C" w:rsidRDefault="009E334C" w:rsidP="001600CF">
            <w:pPr>
              <w:jc w:val="center"/>
            </w:pPr>
            <w:r>
              <w:rPr>
                <w:color w:val="000000"/>
                <w:sz w:val="20"/>
              </w:rPr>
              <w:lastRenderedPageBreak/>
              <w:t> </w:t>
            </w:r>
          </w:p>
        </w:tc>
        <w:tc>
          <w:tcPr>
            <w:tcW w:w="4600" w:type="dxa"/>
            <w:tcMar>
              <w:top w:w="15" w:type="dxa"/>
              <w:left w:w="15" w:type="dxa"/>
              <w:bottom w:w="15" w:type="dxa"/>
              <w:right w:w="15" w:type="dxa"/>
            </w:tcMar>
            <w:vAlign w:val="center"/>
          </w:tcPr>
          <w:p w:rsidR="009E334C" w:rsidRDefault="009E334C" w:rsidP="001600CF">
            <w:pPr>
              <w:jc w:val="center"/>
              <w:rPr>
                <w:color w:val="000000"/>
                <w:sz w:val="20"/>
              </w:rPr>
            </w:pPr>
            <w:r>
              <w:rPr>
                <w:color w:val="000000"/>
                <w:sz w:val="20"/>
              </w:rPr>
              <w:t>____________________________</w:t>
            </w:r>
            <w:r>
              <w:br/>
            </w:r>
            <w:r>
              <w:rPr>
                <w:color w:val="000000"/>
                <w:sz w:val="20"/>
              </w:rPr>
              <w:t>конкурсжариялағанмемлекеттік</w:t>
            </w:r>
            <w:r>
              <w:br/>
            </w:r>
            <w:r>
              <w:rPr>
                <w:color w:val="000000"/>
                <w:sz w:val="20"/>
              </w:rPr>
              <w:t>орган</w:t>
            </w:r>
          </w:p>
          <w:p w:rsidR="009E334C" w:rsidRDefault="009E334C" w:rsidP="001600CF">
            <w:pPr>
              <w:jc w:val="center"/>
            </w:pPr>
          </w:p>
        </w:tc>
      </w:tr>
    </w:tbl>
    <w:p w:rsidR="009E334C" w:rsidRDefault="009E334C" w:rsidP="009E334C">
      <w:pPr>
        <w:jc w:val="both"/>
      </w:pPr>
      <w:r>
        <w:rPr>
          <w:color w:val="000000"/>
          <w:sz w:val="28"/>
        </w:rPr>
        <w:t xml:space="preserve">    ________________________________________________________________</w:t>
      </w:r>
    </w:p>
    <w:p w:rsidR="009E334C" w:rsidRDefault="009E334C" w:rsidP="009E334C">
      <w:pPr>
        <w:jc w:val="both"/>
      </w:pPr>
      <w:r>
        <w:rPr>
          <w:color w:val="000000"/>
          <w:sz w:val="28"/>
        </w:rPr>
        <w:t xml:space="preserve">       кандидаттың Т.А.Ә. (болғанжағдайда), ЖСН </w:t>
      </w:r>
    </w:p>
    <w:p w:rsidR="009E334C" w:rsidRDefault="009E334C" w:rsidP="009E334C">
      <w:pPr>
        <w:jc w:val="both"/>
      </w:pPr>
      <w:r>
        <w:rPr>
          <w:color w:val="000000"/>
          <w:sz w:val="28"/>
        </w:rPr>
        <w:t>_____________________________________________________________</w:t>
      </w:r>
      <w:r w:rsidRPr="00CC2089">
        <w:rPr>
          <w:color w:val="000000"/>
          <w:sz w:val="28"/>
        </w:rPr>
        <w:t>___</w:t>
      </w:r>
    </w:p>
    <w:p w:rsidR="009E334C" w:rsidRDefault="009E334C" w:rsidP="009E334C">
      <w:pPr>
        <w:jc w:val="both"/>
      </w:pPr>
      <w:r>
        <w:rPr>
          <w:color w:val="000000"/>
          <w:sz w:val="28"/>
        </w:rPr>
        <w:t xml:space="preserve">       (лауазымы, жұмысорны) </w:t>
      </w:r>
    </w:p>
    <w:p w:rsidR="009E334C" w:rsidRDefault="009E334C" w:rsidP="009E334C">
      <w:pPr>
        <w:jc w:val="both"/>
      </w:pPr>
      <w:r>
        <w:rPr>
          <w:color w:val="000000"/>
          <w:sz w:val="28"/>
        </w:rPr>
        <w:t xml:space="preserve">________________________________________________________________ </w:t>
      </w:r>
    </w:p>
    <w:p w:rsidR="009E334C" w:rsidRDefault="009E334C" w:rsidP="009E334C">
      <w:pPr>
        <w:jc w:val="both"/>
      </w:pPr>
      <w:r>
        <w:rPr>
          <w:color w:val="000000"/>
          <w:sz w:val="28"/>
        </w:rPr>
        <w:t>____________________________________________________</w:t>
      </w:r>
      <w:r w:rsidRPr="00CC2089">
        <w:rPr>
          <w:color w:val="000000"/>
          <w:sz w:val="28"/>
        </w:rPr>
        <w:t>____________</w:t>
      </w:r>
    </w:p>
    <w:p w:rsidR="009E334C" w:rsidRDefault="009E334C" w:rsidP="009E334C">
      <w:pPr>
        <w:jc w:val="both"/>
      </w:pPr>
      <w:r>
        <w:rPr>
          <w:color w:val="000000"/>
          <w:sz w:val="28"/>
        </w:rPr>
        <w:t>      Нақтытұратынжері, тіркелгенмекенжайы, байланыстелефоны</w:t>
      </w:r>
    </w:p>
    <w:p w:rsidR="009E334C" w:rsidRDefault="009E334C" w:rsidP="009E334C">
      <w:bookmarkStart w:id="11" w:name="z229"/>
      <w:r>
        <w:rPr>
          <w:b/>
          <w:color w:val="000000"/>
        </w:rPr>
        <w:t>Өтініш</w:t>
      </w:r>
    </w:p>
    <w:bookmarkEnd w:id="11"/>
    <w:p w:rsidR="009E334C" w:rsidRDefault="009E334C" w:rsidP="009E334C">
      <w:pPr>
        <w:jc w:val="both"/>
      </w:pPr>
      <w:r>
        <w:rPr>
          <w:color w:val="000000"/>
          <w:sz w:val="28"/>
        </w:rPr>
        <w:t>      Менібос/уақытшабослауазымғаорналасуғаарналғанконкурсқажіберуіңіздісұраймын (керегініңастынсызукерек)</w:t>
      </w:r>
    </w:p>
    <w:p w:rsidR="009E334C" w:rsidRDefault="009E334C" w:rsidP="009E334C">
      <w:pPr>
        <w:jc w:val="both"/>
      </w:pPr>
      <w:r>
        <w:rPr>
          <w:color w:val="000000"/>
          <w:sz w:val="28"/>
        </w:rPr>
        <w:t xml:space="preserve">   _________________________________________________________________</w:t>
      </w:r>
    </w:p>
    <w:p w:rsidR="009E334C" w:rsidRDefault="009E334C" w:rsidP="009E334C">
      <w:pPr>
        <w:jc w:val="both"/>
      </w:pPr>
      <w:r>
        <w:rPr>
          <w:color w:val="000000"/>
          <w:sz w:val="28"/>
        </w:rPr>
        <w:t xml:space="preserve">       білімберуұйымдарыныңатауы, мекенжайы (облыс, аудан, қала / ауыл) </w:t>
      </w:r>
    </w:p>
    <w:p w:rsidR="009E334C" w:rsidRDefault="009E334C" w:rsidP="009E334C">
      <w:pPr>
        <w:jc w:val="both"/>
      </w:pPr>
      <w:r>
        <w:rPr>
          <w:color w:val="000000"/>
          <w:sz w:val="28"/>
        </w:rPr>
        <w:t xml:space="preserve">       Қазіргіуақыттажұмысістеймін</w:t>
      </w:r>
    </w:p>
    <w:p w:rsidR="009E334C" w:rsidRDefault="009E334C" w:rsidP="009E334C">
      <w:pPr>
        <w:jc w:val="both"/>
      </w:pPr>
      <w:r>
        <w:rPr>
          <w:color w:val="000000"/>
          <w:sz w:val="28"/>
        </w:rPr>
        <w:t xml:space="preserve">   _________________________________________________________________</w:t>
      </w:r>
    </w:p>
    <w:p w:rsidR="009E334C" w:rsidRDefault="009E334C" w:rsidP="009E334C">
      <w:pPr>
        <w:jc w:val="both"/>
      </w:pPr>
      <w:r>
        <w:rPr>
          <w:color w:val="000000"/>
          <w:sz w:val="28"/>
        </w:rPr>
        <w:t>      лауазымы, ұйымныңатауы, мекенжайы (облыс, аудан, қала / ауыл)</w:t>
      </w:r>
    </w:p>
    <w:p w:rsidR="009E334C" w:rsidRDefault="009E334C" w:rsidP="009E334C">
      <w:pPr>
        <w:jc w:val="both"/>
      </w:pPr>
      <w:r>
        <w:rPr>
          <w:color w:val="000000"/>
          <w:sz w:val="28"/>
        </w:rPr>
        <w:t>      Өзімтуралымынадаймәліметтердіхабарлаймын:</w:t>
      </w:r>
    </w:p>
    <w:p w:rsidR="009E334C" w:rsidRDefault="009E334C" w:rsidP="009E334C">
      <w:pPr>
        <w:jc w:val="both"/>
      </w:pPr>
      <w:r>
        <w:rPr>
          <w:color w:val="000000"/>
          <w:sz w:val="28"/>
        </w:rPr>
        <w:t>      Білімі: жоғарынемесежоғарыоқуорнынанкейінгі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24"/>
        <w:gridCol w:w="2271"/>
        <w:gridCol w:w="3675"/>
      </w:tblGrid>
      <w:tr w:rsidR="009E334C" w:rsidTr="001600CF">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Оқуорныныңатауы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Оқукезеңі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Дипломбойыншамамандығы</w:t>
            </w:r>
          </w:p>
        </w:tc>
      </w:tr>
      <w:tr w:rsidR="009E334C" w:rsidTr="001600CF">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p>
          <w:p w:rsidR="009E334C" w:rsidRDefault="009E334C" w:rsidP="001600CF">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p>
          <w:p w:rsidR="009E334C" w:rsidRDefault="009E334C" w:rsidP="001600CF">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p>
          <w:p w:rsidR="009E334C" w:rsidRDefault="009E334C" w:rsidP="001600CF">
            <w:pPr>
              <w:spacing w:after="20"/>
              <w:ind w:left="20"/>
              <w:jc w:val="both"/>
            </w:pPr>
          </w:p>
        </w:tc>
      </w:tr>
    </w:tbl>
    <w:p w:rsidR="009E334C" w:rsidRDefault="009E334C" w:rsidP="009E334C">
      <w:pPr>
        <w:rPr>
          <w:color w:val="000000"/>
          <w:sz w:val="28"/>
        </w:rPr>
      </w:pPr>
      <w:r>
        <w:rPr>
          <w:color w:val="000000"/>
          <w:sz w:val="28"/>
        </w:rPr>
        <w:t xml:space="preserve">      Біліктіліксанатыныңболуы (берген (растаған) күні):____________________________ </w:t>
      </w:r>
      <w:r>
        <w:br/>
      </w:r>
      <w:r>
        <w:rPr>
          <w:color w:val="000000"/>
          <w:sz w:val="28"/>
        </w:rPr>
        <w:t xml:space="preserve">       Педагогикалықжұмысөтілі:______________________________________</w:t>
      </w:r>
      <w:r>
        <w:br/>
      </w:r>
      <w:r>
        <w:rPr>
          <w:color w:val="000000"/>
          <w:sz w:val="28"/>
        </w:rPr>
        <w:t xml:space="preserve">       Келесіжұмыснәтижелерім бар:_________________________________________________________________________________________________________________________________</w:t>
      </w:r>
      <w:r>
        <w:br/>
      </w:r>
      <w:r>
        <w:rPr>
          <w:color w:val="000000"/>
          <w:sz w:val="28"/>
        </w:rPr>
        <w:t xml:space="preserve">       Наградалары, атақтары, дәрежесі, ғылымидәрежесі, ғылымиатағы, сондай-аққосымшамәліметтері (болғанжағдайда) </w:t>
      </w:r>
      <w:r>
        <w:br/>
      </w:r>
      <w:r>
        <w:rPr>
          <w:color w:val="000000"/>
          <w:sz w:val="28"/>
        </w:rPr>
        <w:t>_________________________________________________________________________</w:t>
      </w:r>
      <w:r w:rsidRPr="008E62CA">
        <w:rPr>
          <w:color w:val="000000"/>
          <w:sz w:val="28"/>
        </w:rPr>
        <w:t>___________________________________________________________</w:t>
      </w: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53308" w:rsidRDefault="00953308" w:rsidP="009E334C">
      <w:pPr>
        <w:rPr>
          <w:color w:val="000000"/>
          <w:sz w:val="28"/>
        </w:rPr>
      </w:pPr>
    </w:p>
    <w:p w:rsidR="009E334C" w:rsidRDefault="009E334C" w:rsidP="009E334C">
      <w:pPr>
        <w:rPr>
          <w:color w:val="000000"/>
          <w:sz w:val="28"/>
        </w:rPr>
      </w:pPr>
    </w:p>
    <w:tbl>
      <w:tblPr>
        <w:tblW w:w="0" w:type="auto"/>
        <w:tblCellSpacing w:w="0" w:type="auto"/>
        <w:tblLook w:val="04A0"/>
      </w:tblPr>
      <w:tblGrid>
        <w:gridCol w:w="3157"/>
        <w:gridCol w:w="6228"/>
      </w:tblGrid>
      <w:tr w:rsidR="009E334C" w:rsidTr="001600CF">
        <w:trPr>
          <w:trHeight w:val="30"/>
          <w:tblCellSpacing w:w="0" w:type="auto"/>
        </w:trPr>
        <w:tc>
          <w:tcPr>
            <w:tcW w:w="7780" w:type="dxa"/>
            <w:tcMar>
              <w:top w:w="15" w:type="dxa"/>
              <w:left w:w="15" w:type="dxa"/>
              <w:bottom w:w="15" w:type="dxa"/>
              <w:right w:w="15" w:type="dxa"/>
            </w:tcMar>
            <w:vAlign w:val="center"/>
          </w:tcPr>
          <w:p w:rsidR="009E334C" w:rsidRDefault="009E334C" w:rsidP="001600CF">
            <w:pPr>
              <w:jc w:val="center"/>
            </w:pPr>
            <w:r>
              <w:rPr>
                <w:color w:val="000000"/>
                <w:sz w:val="20"/>
              </w:rPr>
              <w:t> </w:t>
            </w:r>
          </w:p>
        </w:tc>
        <w:tc>
          <w:tcPr>
            <w:tcW w:w="4600" w:type="dxa"/>
            <w:tcMar>
              <w:top w:w="15" w:type="dxa"/>
              <w:left w:w="15" w:type="dxa"/>
              <w:bottom w:w="15" w:type="dxa"/>
              <w:right w:w="15" w:type="dxa"/>
            </w:tcMar>
            <w:vAlign w:val="center"/>
          </w:tcPr>
          <w:p w:rsidR="009E334C" w:rsidRDefault="009E334C" w:rsidP="001600CF">
            <w:pPr>
              <w:jc w:val="center"/>
            </w:pPr>
            <w:r>
              <w:rPr>
                <w:color w:val="000000"/>
                <w:sz w:val="20"/>
              </w:rPr>
              <w:t>Мемлекеттікбілімберуұйымдарыныңбіріншібасшыларыменпедагогтерін</w:t>
            </w:r>
            <w:r>
              <w:br/>
            </w:r>
            <w:r>
              <w:rPr>
                <w:color w:val="000000"/>
                <w:sz w:val="20"/>
              </w:rPr>
              <w:t>лауазымғатағайындау,лауазымнанбосату</w:t>
            </w:r>
            <w:r>
              <w:br/>
            </w:r>
            <w:r>
              <w:rPr>
                <w:color w:val="000000"/>
                <w:sz w:val="20"/>
              </w:rPr>
              <w:lastRenderedPageBreak/>
              <w:t>қағидаларына</w:t>
            </w:r>
            <w:r>
              <w:br/>
            </w:r>
            <w:r w:rsidRPr="008B01F7">
              <w:rPr>
                <w:b/>
                <w:color w:val="000000"/>
                <w:sz w:val="20"/>
              </w:rPr>
              <w:t>11-қосымша</w:t>
            </w:r>
          </w:p>
        </w:tc>
      </w:tr>
      <w:tr w:rsidR="009E334C" w:rsidTr="001600CF">
        <w:trPr>
          <w:trHeight w:val="30"/>
          <w:tblCellSpacing w:w="0" w:type="auto"/>
        </w:trPr>
        <w:tc>
          <w:tcPr>
            <w:tcW w:w="7780" w:type="dxa"/>
            <w:tcMar>
              <w:top w:w="15" w:type="dxa"/>
              <w:left w:w="15" w:type="dxa"/>
              <w:bottom w:w="15" w:type="dxa"/>
              <w:right w:w="15" w:type="dxa"/>
            </w:tcMar>
            <w:vAlign w:val="center"/>
          </w:tcPr>
          <w:p w:rsidR="009E334C" w:rsidRDefault="009E334C" w:rsidP="001600CF">
            <w:pPr>
              <w:jc w:val="center"/>
            </w:pPr>
            <w:r>
              <w:rPr>
                <w:color w:val="000000"/>
                <w:sz w:val="20"/>
              </w:rPr>
              <w:lastRenderedPageBreak/>
              <w:t> </w:t>
            </w:r>
          </w:p>
        </w:tc>
        <w:tc>
          <w:tcPr>
            <w:tcW w:w="4600" w:type="dxa"/>
            <w:tcMar>
              <w:top w:w="15" w:type="dxa"/>
              <w:left w:w="15" w:type="dxa"/>
              <w:bottom w:w="15" w:type="dxa"/>
              <w:right w:w="15" w:type="dxa"/>
            </w:tcMar>
            <w:vAlign w:val="center"/>
          </w:tcPr>
          <w:p w:rsidR="009E334C" w:rsidRPr="008B01F7" w:rsidRDefault="009E334C" w:rsidP="001600CF">
            <w:pPr>
              <w:jc w:val="center"/>
              <w:rPr>
                <w:b/>
              </w:rPr>
            </w:pPr>
            <w:r w:rsidRPr="008B01F7">
              <w:rPr>
                <w:b/>
                <w:color w:val="000000"/>
                <w:sz w:val="20"/>
              </w:rPr>
              <w:t>Нысан</w:t>
            </w:r>
          </w:p>
        </w:tc>
      </w:tr>
    </w:tbl>
    <w:p w:rsidR="009E334C" w:rsidRDefault="009E334C" w:rsidP="009E334C">
      <w:bookmarkStart w:id="12" w:name="z231"/>
      <w:r>
        <w:rPr>
          <w:b/>
          <w:color w:val="000000"/>
        </w:rPr>
        <w:t>Педагогтіңбоснемесеуақытшабослауазымынакандидаттыңбағалаупарағы ____________________________________________________________  (Т.Ә.А. (болғанжағдайда))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0"/>
        <w:gridCol w:w="2650"/>
        <w:gridCol w:w="1810"/>
        <w:gridCol w:w="1810"/>
        <w:gridCol w:w="2820"/>
      </w:tblGrid>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E334C" w:rsidRDefault="009E334C" w:rsidP="001600CF">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Растайтынқұжат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r w:rsidRPr="009E334C">
              <w:rPr>
                <w:color w:val="000000"/>
                <w:sz w:val="20"/>
                <w:lang w:val="ru-RU"/>
              </w:rPr>
              <w:t>Балл саны</w:t>
            </w:r>
          </w:p>
          <w:p w:rsidR="009E334C" w:rsidRPr="009E334C" w:rsidRDefault="009E334C" w:rsidP="001600CF">
            <w:pPr>
              <w:spacing w:after="20"/>
              <w:ind w:left="20"/>
              <w:jc w:val="both"/>
              <w:rPr>
                <w:lang w:val="ru-RU"/>
              </w:rPr>
            </w:pPr>
            <w:r w:rsidRPr="009E334C">
              <w:rPr>
                <w:color w:val="000000"/>
                <w:sz w:val="20"/>
                <w:lang w:val="ru-RU"/>
              </w:rPr>
              <w:t>(1-ден 20-ға дейін)</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Білімдеңгейі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Білімітуралыдиплом</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Техникалықжәнекәсіптік = 1</w:t>
            </w:r>
          </w:p>
          <w:p w:rsidR="009E334C" w:rsidRDefault="009E334C" w:rsidP="001600CF">
            <w:pPr>
              <w:spacing w:after="20"/>
              <w:ind w:left="20"/>
              <w:jc w:val="both"/>
            </w:pPr>
            <w:r>
              <w:rPr>
                <w:color w:val="000000"/>
                <w:sz w:val="20"/>
              </w:rPr>
              <w:t>Жоғарыкүндізгі = 5</w:t>
            </w:r>
          </w:p>
          <w:p w:rsidR="009E334C" w:rsidRDefault="009E334C" w:rsidP="001600CF">
            <w:pPr>
              <w:spacing w:after="20"/>
              <w:ind w:left="20"/>
              <w:jc w:val="both"/>
            </w:pPr>
            <w:r>
              <w:rPr>
                <w:color w:val="000000"/>
                <w:sz w:val="20"/>
              </w:rPr>
              <w:t>жоғарысырттай / қашықтықтаноқыту = 2</w:t>
            </w:r>
          </w:p>
          <w:p w:rsidR="009E334C" w:rsidRDefault="009E334C" w:rsidP="001600CF">
            <w:pPr>
              <w:spacing w:after="20"/>
              <w:ind w:left="20"/>
            </w:pPr>
            <w:r>
              <w:rPr>
                <w:color w:val="000000"/>
                <w:sz w:val="20"/>
              </w:rPr>
              <w:t>жоғарыбілімтуралыүздікдиплом = 7</w:t>
            </w:r>
          </w:p>
        </w:tc>
      </w:tr>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Ғылыми / академиялықдәрежесі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Білімітуралыдиплом</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r w:rsidRPr="009E334C">
              <w:rPr>
                <w:color w:val="000000"/>
                <w:sz w:val="20"/>
                <w:lang w:val="ru-RU"/>
              </w:rPr>
              <w:t>Магистр немесежоғарыбілімі бар маман = 5</w:t>
            </w:r>
          </w:p>
          <w:p w:rsidR="009E334C" w:rsidRPr="009E334C" w:rsidRDefault="009E334C" w:rsidP="001600CF">
            <w:pPr>
              <w:spacing w:after="20"/>
              <w:ind w:left="20"/>
              <w:jc w:val="both"/>
              <w:rPr>
                <w:lang w:val="ru-RU"/>
              </w:rPr>
            </w:pPr>
            <w:r>
              <w:rPr>
                <w:color w:val="000000"/>
                <w:sz w:val="20"/>
              </w:rPr>
              <w:t>PHD</w:t>
            </w:r>
            <w:r w:rsidRPr="009E334C">
              <w:rPr>
                <w:color w:val="000000"/>
                <w:sz w:val="20"/>
                <w:lang w:val="ru-RU"/>
              </w:rPr>
              <w:t>-докторы = 10</w:t>
            </w:r>
          </w:p>
          <w:p w:rsidR="009E334C" w:rsidRPr="009E334C" w:rsidRDefault="009E334C" w:rsidP="001600CF">
            <w:pPr>
              <w:spacing w:after="20"/>
              <w:ind w:left="20"/>
              <w:jc w:val="both"/>
              <w:rPr>
                <w:lang w:val="ru-RU"/>
              </w:rPr>
            </w:pPr>
            <w:r w:rsidRPr="009E334C">
              <w:rPr>
                <w:color w:val="000000"/>
                <w:sz w:val="20"/>
                <w:lang w:val="ru-RU"/>
              </w:rPr>
              <w:t>Ғылымдокторы = 10</w:t>
            </w:r>
          </w:p>
          <w:p w:rsidR="009E334C" w:rsidRPr="009E334C" w:rsidRDefault="009E334C" w:rsidP="001600CF">
            <w:pPr>
              <w:spacing w:after="20"/>
              <w:ind w:left="20"/>
              <w:jc w:val="both"/>
              <w:rPr>
                <w:lang w:val="ru-RU"/>
              </w:rPr>
            </w:pPr>
            <w:r w:rsidRPr="009E334C">
              <w:rPr>
                <w:color w:val="000000"/>
                <w:sz w:val="20"/>
                <w:lang w:val="ru-RU"/>
              </w:rPr>
              <w:t>Ғылым кандидаты = 10</w:t>
            </w:r>
          </w:p>
        </w:tc>
      </w:tr>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p>
          <w:p w:rsidR="009E334C" w:rsidRPr="009E334C" w:rsidRDefault="009E334C" w:rsidP="001600CF">
            <w:pPr>
              <w:spacing w:after="20"/>
              <w:ind w:left="20"/>
              <w:jc w:val="both"/>
              <w:rPr>
                <w:lang w:val="ru-RU"/>
              </w:rPr>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Ұлттықбіліктіліктестілеуі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Сертификат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"Педагог" біліктіліксанатымен</w:t>
            </w:r>
          </w:p>
          <w:p w:rsidR="009E334C" w:rsidRDefault="009E334C" w:rsidP="001600CF">
            <w:pPr>
              <w:spacing w:after="20"/>
              <w:ind w:left="20"/>
              <w:jc w:val="both"/>
            </w:pPr>
            <w:r>
              <w:rPr>
                <w:color w:val="000000"/>
                <w:sz w:val="20"/>
              </w:rPr>
              <w:t>Мазмұныбойынша:</w:t>
            </w:r>
          </w:p>
          <w:p w:rsidR="009E334C" w:rsidRPr="009E334C" w:rsidRDefault="009E334C" w:rsidP="001600CF">
            <w:pPr>
              <w:spacing w:after="20"/>
              <w:ind w:left="20"/>
              <w:jc w:val="both"/>
              <w:rPr>
                <w:lang w:val="ru-RU"/>
              </w:rPr>
            </w:pPr>
            <w:r w:rsidRPr="009E334C">
              <w:rPr>
                <w:color w:val="000000"/>
                <w:sz w:val="20"/>
                <w:lang w:val="ru-RU"/>
              </w:rPr>
              <w:t>50-ден 60-қа дейін = 0 балл</w:t>
            </w:r>
          </w:p>
          <w:p w:rsidR="009E334C" w:rsidRPr="009E334C" w:rsidRDefault="009E334C" w:rsidP="001600CF">
            <w:pPr>
              <w:spacing w:after="20"/>
              <w:ind w:left="20"/>
              <w:jc w:val="both"/>
              <w:rPr>
                <w:lang w:val="ru-RU"/>
              </w:rPr>
            </w:pPr>
            <w:r w:rsidRPr="009E334C">
              <w:rPr>
                <w:color w:val="000000"/>
                <w:sz w:val="20"/>
                <w:lang w:val="ru-RU"/>
              </w:rPr>
              <w:t>60-тан 70-ке дейін = 2 балл</w:t>
            </w:r>
          </w:p>
          <w:p w:rsidR="009E334C" w:rsidRPr="009E334C" w:rsidRDefault="009E334C" w:rsidP="001600CF">
            <w:pPr>
              <w:spacing w:after="20"/>
              <w:ind w:left="20"/>
              <w:jc w:val="both"/>
              <w:rPr>
                <w:lang w:val="ru-RU"/>
              </w:rPr>
            </w:pPr>
            <w:r w:rsidRPr="009E334C">
              <w:rPr>
                <w:color w:val="000000"/>
                <w:sz w:val="20"/>
                <w:lang w:val="ru-RU"/>
              </w:rPr>
              <w:t>70-тен 80-ге дейін = 5 балл</w:t>
            </w:r>
          </w:p>
          <w:p w:rsidR="009E334C" w:rsidRPr="009E334C" w:rsidRDefault="009E334C" w:rsidP="001600CF">
            <w:pPr>
              <w:spacing w:after="20"/>
              <w:ind w:left="20"/>
              <w:jc w:val="both"/>
              <w:rPr>
                <w:lang w:val="ru-RU"/>
              </w:rPr>
            </w:pPr>
            <w:r w:rsidRPr="009E334C">
              <w:rPr>
                <w:color w:val="000000"/>
                <w:sz w:val="20"/>
                <w:lang w:val="ru-RU"/>
              </w:rPr>
              <w:t>80-нен 90-ға дейін = 6 балл</w:t>
            </w:r>
          </w:p>
          <w:p w:rsidR="009E334C" w:rsidRPr="009E334C" w:rsidRDefault="009E334C" w:rsidP="001600CF">
            <w:pPr>
              <w:spacing w:after="20"/>
              <w:ind w:left="20"/>
              <w:rPr>
                <w:lang w:val="ru-RU"/>
              </w:rPr>
            </w:pPr>
            <w:r w:rsidRPr="009E334C">
              <w:rPr>
                <w:color w:val="000000"/>
                <w:sz w:val="20"/>
                <w:lang w:val="ru-RU"/>
              </w:rPr>
              <w:t>Әдістемежәне педагогика бойынша:</w:t>
            </w:r>
          </w:p>
          <w:p w:rsidR="009E334C" w:rsidRPr="009E334C" w:rsidRDefault="009E334C" w:rsidP="001600CF">
            <w:pPr>
              <w:spacing w:after="20"/>
              <w:ind w:left="20"/>
              <w:jc w:val="both"/>
              <w:rPr>
                <w:lang w:val="ru-RU"/>
              </w:rPr>
            </w:pPr>
            <w:r w:rsidRPr="009E334C">
              <w:rPr>
                <w:color w:val="000000"/>
                <w:sz w:val="20"/>
                <w:lang w:val="ru-RU"/>
              </w:rPr>
              <w:t>30-дан 40-қа дейін = 0 балл</w:t>
            </w:r>
          </w:p>
          <w:p w:rsidR="009E334C" w:rsidRPr="009E334C" w:rsidRDefault="009E334C" w:rsidP="001600CF">
            <w:pPr>
              <w:spacing w:after="20"/>
              <w:ind w:left="20"/>
              <w:jc w:val="both"/>
              <w:rPr>
                <w:lang w:val="ru-RU"/>
              </w:rPr>
            </w:pPr>
            <w:r w:rsidRPr="009E334C">
              <w:rPr>
                <w:color w:val="000000"/>
                <w:sz w:val="20"/>
                <w:lang w:val="ru-RU"/>
              </w:rPr>
              <w:t>40-тан 50-ге дейін = 1 балл</w:t>
            </w:r>
          </w:p>
          <w:p w:rsidR="009E334C" w:rsidRPr="009E334C" w:rsidRDefault="009E334C" w:rsidP="001600CF">
            <w:pPr>
              <w:spacing w:after="20"/>
              <w:ind w:left="20"/>
              <w:jc w:val="both"/>
              <w:rPr>
                <w:lang w:val="ru-RU"/>
              </w:rPr>
            </w:pPr>
            <w:r w:rsidRPr="009E334C">
              <w:rPr>
                <w:color w:val="000000"/>
                <w:sz w:val="20"/>
                <w:lang w:val="ru-RU"/>
              </w:rPr>
              <w:t>50-ден 60-қа дейін = 2 балл</w:t>
            </w:r>
          </w:p>
          <w:p w:rsidR="009E334C" w:rsidRPr="009E334C" w:rsidRDefault="009E334C" w:rsidP="001600CF">
            <w:pPr>
              <w:spacing w:after="20"/>
              <w:ind w:left="20"/>
              <w:jc w:val="both"/>
              <w:rPr>
                <w:lang w:val="ru-RU"/>
              </w:rPr>
            </w:pPr>
            <w:r w:rsidRPr="009E334C">
              <w:rPr>
                <w:color w:val="000000"/>
                <w:sz w:val="20"/>
                <w:lang w:val="ru-RU"/>
              </w:rPr>
              <w:t>60-тан 70-ке дейін = 3 балл</w:t>
            </w:r>
          </w:p>
          <w:p w:rsidR="009E334C" w:rsidRPr="009E334C" w:rsidRDefault="009E334C" w:rsidP="001600CF">
            <w:pPr>
              <w:spacing w:after="20"/>
              <w:ind w:left="20"/>
              <w:rPr>
                <w:lang w:val="ru-RU"/>
              </w:rPr>
            </w:pPr>
            <w:r w:rsidRPr="009E334C">
              <w:rPr>
                <w:color w:val="000000"/>
                <w:sz w:val="20"/>
                <w:lang w:val="ru-RU"/>
              </w:rPr>
              <w:t>"Педагог-модератор" біліктіліксанатымен</w:t>
            </w:r>
          </w:p>
          <w:p w:rsidR="009E334C" w:rsidRPr="009E334C" w:rsidRDefault="009E334C" w:rsidP="001600CF">
            <w:pPr>
              <w:spacing w:after="20"/>
              <w:ind w:left="20"/>
              <w:jc w:val="both"/>
              <w:rPr>
                <w:lang w:val="ru-RU"/>
              </w:rPr>
            </w:pPr>
            <w:r w:rsidRPr="009E334C">
              <w:rPr>
                <w:color w:val="000000"/>
                <w:sz w:val="20"/>
                <w:lang w:val="ru-RU"/>
              </w:rPr>
              <w:t>Мазмұныбойынша:</w:t>
            </w:r>
          </w:p>
          <w:p w:rsidR="009E334C" w:rsidRPr="009E334C" w:rsidRDefault="009E334C" w:rsidP="001600CF">
            <w:pPr>
              <w:spacing w:after="20"/>
              <w:ind w:left="20"/>
              <w:jc w:val="both"/>
              <w:rPr>
                <w:lang w:val="ru-RU"/>
              </w:rPr>
            </w:pPr>
            <w:r w:rsidRPr="009E334C">
              <w:rPr>
                <w:color w:val="000000"/>
                <w:sz w:val="20"/>
                <w:lang w:val="ru-RU"/>
              </w:rPr>
              <w:t>50-ден 60 балғадейін = 0 балл</w:t>
            </w:r>
          </w:p>
          <w:p w:rsidR="009E334C" w:rsidRPr="009E334C" w:rsidRDefault="009E334C" w:rsidP="001600CF">
            <w:pPr>
              <w:spacing w:after="20"/>
              <w:ind w:left="20"/>
              <w:jc w:val="both"/>
              <w:rPr>
                <w:lang w:val="ru-RU"/>
              </w:rPr>
            </w:pPr>
            <w:r w:rsidRPr="009E334C">
              <w:rPr>
                <w:color w:val="000000"/>
                <w:sz w:val="20"/>
                <w:lang w:val="ru-RU"/>
              </w:rPr>
              <w:t>60-тан 70 балғадейін = 3 балл</w:t>
            </w:r>
          </w:p>
          <w:p w:rsidR="009E334C" w:rsidRPr="009E334C" w:rsidRDefault="009E334C" w:rsidP="001600CF">
            <w:pPr>
              <w:spacing w:after="20"/>
              <w:ind w:left="20"/>
              <w:jc w:val="both"/>
              <w:rPr>
                <w:lang w:val="ru-RU"/>
              </w:rPr>
            </w:pPr>
            <w:r w:rsidRPr="009E334C">
              <w:rPr>
                <w:color w:val="000000"/>
                <w:sz w:val="20"/>
                <w:lang w:val="ru-RU"/>
              </w:rPr>
              <w:t>70-тен 80 балғадейін=6 балл</w:t>
            </w:r>
          </w:p>
          <w:p w:rsidR="009E334C" w:rsidRPr="009E334C" w:rsidRDefault="009E334C" w:rsidP="001600CF">
            <w:pPr>
              <w:spacing w:after="20"/>
              <w:ind w:left="20"/>
              <w:jc w:val="both"/>
              <w:rPr>
                <w:lang w:val="ru-RU"/>
              </w:rPr>
            </w:pPr>
            <w:r w:rsidRPr="009E334C">
              <w:rPr>
                <w:color w:val="000000"/>
                <w:sz w:val="20"/>
                <w:lang w:val="ru-RU"/>
              </w:rPr>
              <w:t>80-ден 90 балғадейін=7 балл</w:t>
            </w:r>
          </w:p>
          <w:p w:rsidR="009E334C" w:rsidRPr="009E334C" w:rsidRDefault="009E334C" w:rsidP="001600CF">
            <w:pPr>
              <w:spacing w:after="20"/>
              <w:ind w:left="20"/>
              <w:rPr>
                <w:lang w:val="ru-RU"/>
              </w:rPr>
            </w:pPr>
            <w:r w:rsidRPr="009E334C">
              <w:rPr>
                <w:color w:val="000000"/>
                <w:sz w:val="20"/>
                <w:lang w:val="ru-RU"/>
              </w:rPr>
              <w:t>Әдістемежәне педагогика бойынша:</w:t>
            </w:r>
          </w:p>
          <w:p w:rsidR="009E334C" w:rsidRPr="009E334C" w:rsidRDefault="009E334C" w:rsidP="001600CF">
            <w:pPr>
              <w:spacing w:after="20"/>
              <w:ind w:left="20"/>
              <w:jc w:val="both"/>
              <w:rPr>
                <w:lang w:val="ru-RU"/>
              </w:rPr>
            </w:pPr>
            <w:r w:rsidRPr="009E334C">
              <w:rPr>
                <w:color w:val="000000"/>
                <w:sz w:val="20"/>
                <w:lang w:val="ru-RU"/>
              </w:rPr>
              <w:t>30-дан 40 балғадейін=0 балл</w:t>
            </w:r>
          </w:p>
          <w:p w:rsidR="009E334C" w:rsidRPr="009E334C" w:rsidRDefault="009E334C" w:rsidP="001600CF">
            <w:pPr>
              <w:spacing w:after="20"/>
              <w:ind w:left="20"/>
              <w:jc w:val="both"/>
              <w:rPr>
                <w:lang w:val="ru-RU"/>
              </w:rPr>
            </w:pPr>
            <w:r w:rsidRPr="009E334C">
              <w:rPr>
                <w:color w:val="000000"/>
                <w:sz w:val="20"/>
                <w:lang w:val="ru-RU"/>
              </w:rPr>
              <w:t>40-тан 50 балғадейін=2 балл</w:t>
            </w:r>
          </w:p>
          <w:p w:rsidR="009E334C" w:rsidRPr="009E334C" w:rsidRDefault="009E334C" w:rsidP="001600CF">
            <w:pPr>
              <w:spacing w:after="20"/>
              <w:ind w:left="20"/>
              <w:jc w:val="both"/>
              <w:rPr>
                <w:lang w:val="ru-RU"/>
              </w:rPr>
            </w:pPr>
            <w:r w:rsidRPr="009E334C">
              <w:rPr>
                <w:color w:val="000000"/>
                <w:sz w:val="20"/>
                <w:lang w:val="ru-RU"/>
              </w:rPr>
              <w:t>50-ден 60 балғадейін=3 балл</w:t>
            </w:r>
          </w:p>
          <w:p w:rsidR="009E334C" w:rsidRPr="009E334C" w:rsidRDefault="009E334C" w:rsidP="001600CF">
            <w:pPr>
              <w:spacing w:after="20"/>
              <w:ind w:left="20"/>
              <w:jc w:val="both"/>
              <w:rPr>
                <w:lang w:val="ru-RU"/>
              </w:rPr>
            </w:pPr>
            <w:r w:rsidRPr="009E334C">
              <w:rPr>
                <w:color w:val="000000"/>
                <w:sz w:val="20"/>
                <w:lang w:val="ru-RU"/>
              </w:rPr>
              <w:t>60-тан 70 балғадейін=4 балл</w:t>
            </w:r>
          </w:p>
          <w:p w:rsidR="009E334C" w:rsidRPr="009E334C" w:rsidRDefault="009E334C" w:rsidP="001600CF">
            <w:pPr>
              <w:spacing w:after="20"/>
              <w:ind w:left="20"/>
              <w:rPr>
                <w:lang w:val="ru-RU"/>
              </w:rPr>
            </w:pPr>
            <w:r w:rsidRPr="009E334C">
              <w:rPr>
                <w:color w:val="000000"/>
                <w:sz w:val="20"/>
                <w:lang w:val="ru-RU"/>
              </w:rPr>
              <w:t>"Педагог-сарапшы" біліктіліксанатымен</w:t>
            </w:r>
          </w:p>
          <w:p w:rsidR="009E334C" w:rsidRPr="009E334C" w:rsidRDefault="009E334C" w:rsidP="001600CF">
            <w:pPr>
              <w:spacing w:after="20"/>
              <w:ind w:left="20"/>
              <w:jc w:val="both"/>
              <w:rPr>
                <w:lang w:val="ru-RU"/>
              </w:rPr>
            </w:pPr>
            <w:r w:rsidRPr="009E334C">
              <w:rPr>
                <w:color w:val="000000"/>
                <w:sz w:val="20"/>
                <w:lang w:val="ru-RU"/>
              </w:rPr>
              <w:t>Мазмұныбойынша:</w:t>
            </w:r>
          </w:p>
          <w:p w:rsidR="009E334C" w:rsidRPr="009E334C" w:rsidRDefault="009E334C" w:rsidP="001600CF">
            <w:pPr>
              <w:spacing w:after="20"/>
              <w:ind w:left="20"/>
              <w:jc w:val="both"/>
              <w:rPr>
                <w:lang w:val="ru-RU"/>
              </w:rPr>
            </w:pPr>
            <w:r w:rsidRPr="009E334C">
              <w:rPr>
                <w:color w:val="000000"/>
                <w:sz w:val="20"/>
                <w:lang w:val="ru-RU"/>
              </w:rPr>
              <w:t>50-ден 60 балғадейін=0 балл</w:t>
            </w:r>
          </w:p>
          <w:p w:rsidR="009E334C" w:rsidRPr="009E334C" w:rsidRDefault="009E334C" w:rsidP="001600CF">
            <w:pPr>
              <w:spacing w:after="20"/>
              <w:ind w:left="20"/>
              <w:jc w:val="both"/>
              <w:rPr>
                <w:lang w:val="ru-RU"/>
              </w:rPr>
            </w:pPr>
            <w:r w:rsidRPr="009E334C">
              <w:rPr>
                <w:color w:val="000000"/>
                <w:sz w:val="20"/>
                <w:lang w:val="ru-RU"/>
              </w:rPr>
              <w:t>60-тан 70 балғадейін=4 балл</w:t>
            </w:r>
          </w:p>
          <w:p w:rsidR="009E334C" w:rsidRPr="009E334C" w:rsidRDefault="009E334C" w:rsidP="001600CF">
            <w:pPr>
              <w:spacing w:after="20"/>
              <w:ind w:left="20"/>
              <w:jc w:val="both"/>
              <w:rPr>
                <w:lang w:val="ru-RU"/>
              </w:rPr>
            </w:pPr>
            <w:r w:rsidRPr="009E334C">
              <w:rPr>
                <w:color w:val="000000"/>
                <w:sz w:val="20"/>
                <w:lang w:val="ru-RU"/>
              </w:rPr>
              <w:t>70-тен 80 балғадейін=7 балл</w:t>
            </w:r>
          </w:p>
          <w:p w:rsidR="009E334C" w:rsidRPr="009E334C" w:rsidRDefault="009E334C" w:rsidP="001600CF">
            <w:pPr>
              <w:spacing w:after="20"/>
              <w:ind w:left="20"/>
              <w:jc w:val="both"/>
              <w:rPr>
                <w:lang w:val="ru-RU"/>
              </w:rPr>
            </w:pPr>
            <w:r w:rsidRPr="009E334C">
              <w:rPr>
                <w:color w:val="000000"/>
                <w:sz w:val="20"/>
                <w:lang w:val="ru-RU"/>
              </w:rPr>
              <w:t>80-нен 90 балғадейін=8 балл</w:t>
            </w:r>
          </w:p>
          <w:p w:rsidR="009E334C" w:rsidRPr="009E334C" w:rsidRDefault="009E334C" w:rsidP="001600CF">
            <w:pPr>
              <w:spacing w:after="20"/>
              <w:ind w:left="20"/>
              <w:rPr>
                <w:lang w:val="ru-RU"/>
              </w:rPr>
            </w:pPr>
            <w:r w:rsidRPr="009E334C">
              <w:rPr>
                <w:color w:val="000000"/>
                <w:sz w:val="20"/>
                <w:lang w:val="ru-RU"/>
              </w:rPr>
              <w:t>Әдістемежәне педагогика бойынша:</w:t>
            </w:r>
          </w:p>
          <w:p w:rsidR="009E334C" w:rsidRPr="009E334C" w:rsidRDefault="009E334C" w:rsidP="001600CF">
            <w:pPr>
              <w:spacing w:after="20"/>
              <w:ind w:left="20"/>
              <w:jc w:val="both"/>
              <w:rPr>
                <w:lang w:val="ru-RU"/>
              </w:rPr>
            </w:pPr>
            <w:r w:rsidRPr="009E334C">
              <w:rPr>
                <w:color w:val="000000"/>
                <w:sz w:val="20"/>
                <w:lang w:val="ru-RU"/>
              </w:rPr>
              <w:t>30-дан 40 балғадейін=0 балл</w:t>
            </w:r>
          </w:p>
          <w:p w:rsidR="009E334C" w:rsidRPr="009E334C" w:rsidRDefault="009E334C" w:rsidP="001600CF">
            <w:pPr>
              <w:spacing w:after="20"/>
              <w:ind w:left="20"/>
              <w:jc w:val="both"/>
              <w:rPr>
                <w:lang w:val="ru-RU"/>
              </w:rPr>
            </w:pPr>
            <w:r w:rsidRPr="009E334C">
              <w:rPr>
                <w:color w:val="000000"/>
                <w:sz w:val="20"/>
                <w:lang w:val="ru-RU"/>
              </w:rPr>
              <w:t>40-тан 50 балғадейін=3 балл</w:t>
            </w:r>
          </w:p>
          <w:p w:rsidR="009E334C" w:rsidRPr="009E334C" w:rsidRDefault="009E334C" w:rsidP="001600CF">
            <w:pPr>
              <w:spacing w:after="20"/>
              <w:ind w:left="20"/>
              <w:jc w:val="both"/>
              <w:rPr>
                <w:lang w:val="ru-RU"/>
              </w:rPr>
            </w:pPr>
            <w:r w:rsidRPr="009E334C">
              <w:rPr>
                <w:color w:val="000000"/>
                <w:sz w:val="20"/>
                <w:lang w:val="ru-RU"/>
              </w:rPr>
              <w:t>50-ден 60 балғадейін=4 балл</w:t>
            </w:r>
          </w:p>
          <w:p w:rsidR="009E334C" w:rsidRPr="009E334C" w:rsidRDefault="009E334C" w:rsidP="001600CF">
            <w:pPr>
              <w:spacing w:after="20"/>
              <w:ind w:left="20"/>
              <w:jc w:val="both"/>
              <w:rPr>
                <w:lang w:val="ru-RU"/>
              </w:rPr>
            </w:pPr>
            <w:r w:rsidRPr="009E334C">
              <w:rPr>
                <w:color w:val="000000"/>
                <w:sz w:val="20"/>
                <w:lang w:val="ru-RU"/>
              </w:rPr>
              <w:t>60-тан 70 балғадейін=5 балл</w:t>
            </w:r>
          </w:p>
          <w:p w:rsidR="009E334C" w:rsidRPr="009E334C" w:rsidRDefault="009E334C" w:rsidP="001600CF">
            <w:pPr>
              <w:spacing w:after="20"/>
              <w:ind w:left="20"/>
              <w:rPr>
                <w:lang w:val="ru-RU"/>
              </w:rPr>
            </w:pPr>
            <w:r w:rsidRPr="009E334C">
              <w:rPr>
                <w:color w:val="000000"/>
                <w:sz w:val="20"/>
                <w:lang w:val="ru-RU"/>
              </w:rPr>
              <w:t>"Педагог-зерттеуші" біліктіліксанатымен</w:t>
            </w:r>
          </w:p>
          <w:p w:rsidR="009E334C" w:rsidRPr="009E334C" w:rsidRDefault="009E334C" w:rsidP="001600CF">
            <w:pPr>
              <w:spacing w:after="20"/>
              <w:ind w:left="20"/>
              <w:jc w:val="both"/>
              <w:rPr>
                <w:lang w:val="ru-RU"/>
              </w:rPr>
            </w:pPr>
            <w:r w:rsidRPr="009E334C">
              <w:rPr>
                <w:color w:val="000000"/>
                <w:sz w:val="20"/>
                <w:lang w:val="ru-RU"/>
              </w:rPr>
              <w:t>Мазмұныбойынша:</w:t>
            </w:r>
          </w:p>
          <w:p w:rsidR="009E334C" w:rsidRPr="009E334C" w:rsidRDefault="009E334C" w:rsidP="001600CF">
            <w:pPr>
              <w:spacing w:after="20"/>
              <w:ind w:left="20"/>
              <w:jc w:val="both"/>
              <w:rPr>
                <w:lang w:val="ru-RU"/>
              </w:rPr>
            </w:pPr>
            <w:r w:rsidRPr="009E334C">
              <w:rPr>
                <w:color w:val="000000"/>
                <w:sz w:val="20"/>
                <w:lang w:val="ru-RU"/>
              </w:rPr>
              <w:lastRenderedPageBreak/>
              <w:t>50-ден 60 балғадейін=0 балл</w:t>
            </w:r>
          </w:p>
          <w:p w:rsidR="009E334C" w:rsidRPr="009E334C" w:rsidRDefault="009E334C" w:rsidP="001600CF">
            <w:pPr>
              <w:spacing w:after="20"/>
              <w:ind w:left="20"/>
              <w:jc w:val="both"/>
              <w:rPr>
                <w:lang w:val="ru-RU"/>
              </w:rPr>
            </w:pPr>
            <w:r w:rsidRPr="009E334C">
              <w:rPr>
                <w:color w:val="000000"/>
                <w:sz w:val="20"/>
                <w:lang w:val="ru-RU"/>
              </w:rPr>
              <w:t>60-тан 70 балғадейін- 5 балл</w:t>
            </w:r>
          </w:p>
          <w:p w:rsidR="009E334C" w:rsidRPr="009E334C" w:rsidRDefault="009E334C" w:rsidP="001600CF">
            <w:pPr>
              <w:spacing w:after="20"/>
              <w:ind w:left="20"/>
              <w:jc w:val="both"/>
              <w:rPr>
                <w:lang w:val="ru-RU"/>
              </w:rPr>
            </w:pPr>
            <w:r w:rsidRPr="009E334C">
              <w:rPr>
                <w:color w:val="000000"/>
                <w:sz w:val="20"/>
                <w:lang w:val="ru-RU"/>
              </w:rPr>
              <w:t>70-тен 80 балғадейін=8 балл</w:t>
            </w:r>
          </w:p>
          <w:p w:rsidR="009E334C" w:rsidRPr="009E334C" w:rsidRDefault="009E334C" w:rsidP="001600CF">
            <w:pPr>
              <w:spacing w:after="20"/>
              <w:ind w:left="20"/>
              <w:jc w:val="both"/>
              <w:rPr>
                <w:lang w:val="ru-RU"/>
              </w:rPr>
            </w:pPr>
            <w:r w:rsidRPr="009E334C">
              <w:rPr>
                <w:color w:val="000000"/>
                <w:sz w:val="20"/>
                <w:lang w:val="ru-RU"/>
              </w:rPr>
              <w:t>80-нен 90 балғадейін=9 балл</w:t>
            </w:r>
          </w:p>
          <w:p w:rsidR="009E334C" w:rsidRPr="009E334C" w:rsidRDefault="009E334C" w:rsidP="001600CF">
            <w:pPr>
              <w:spacing w:after="20"/>
              <w:ind w:left="20"/>
              <w:rPr>
                <w:lang w:val="ru-RU"/>
              </w:rPr>
            </w:pPr>
            <w:r w:rsidRPr="009E334C">
              <w:rPr>
                <w:color w:val="000000"/>
                <w:sz w:val="20"/>
                <w:lang w:val="ru-RU"/>
              </w:rPr>
              <w:t>Әдістемежәне педагогика бойынша:</w:t>
            </w:r>
          </w:p>
          <w:p w:rsidR="009E334C" w:rsidRPr="009E334C" w:rsidRDefault="009E334C" w:rsidP="001600CF">
            <w:pPr>
              <w:spacing w:after="20"/>
              <w:ind w:left="20"/>
              <w:jc w:val="both"/>
              <w:rPr>
                <w:lang w:val="ru-RU"/>
              </w:rPr>
            </w:pPr>
            <w:r w:rsidRPr="009E334C">
              <w:rPr>
                <w:color w:val="000000"/>
                <w:sz w:val="20"/>
                <w:lang w:val="ru-RU"/>
              </w:rPr>
              <w:t>30-дан 40 балғадейін=0 балл</w:t>
            </w:r>
          </w:p>
          <w:p w:rsidR="009E334C" w:rsidRPr="009E334C" w:rsidRDefault="009E334C" w:rsidP="001600CF">
            <w:pPr>
              <w:spacing w:after="20"/>
              <w:ind w:left="20"/>
              <w:jc w:val="both"/>
              <w:rPr>
                <w:lang w:val="ru-RU"/>
              </w:rPr>
            </w:pPr>
            <w:r w:rsidRPr="009E334C">
              <w:rPr>
                <w:color w:val="000000"/>
                <w:sz w:val="20"/>
                <w:lang w:val="ru-RU"/>
              </w:rPr>
              <w:t>40 - тан 50 балғадейін=4 балл</w:t>
            </w:r>
          </w:p>
          <w:p w:rsidR="009E334C" w:rsidRPr="009E334C" w:rsidRDefault="009E334C" w:rsidP="001600CF">
            <w:pPr>
              <w:spacing w:after="20"/>
              <w:ind w:left="20"/>
              <w:jc w:val="both"/>
              <w:rPr>
                <w:lang w:val="ru-RU"/>
              </w:rPr>
            </w:pPr>
            <w:r w:rsidRPr="009E334C">
              <w:rPr>
                <w:color w:val="000000"/>
                <w:sz w:val="20"/>
                <w:lang w:val="ru-RU"/>
              </w:rPr>
              <w:t>50-ден 60 балғадейін=5 балл</w:t>
            </w:r>
          </w:p>
          <w:p w:rsidR="009E334C" w:rsidRPr="009E334C" w:rsidRDefault="009E334C" w:rsidP="001600CF">
            <w:pPr>
              <w:spacing w:after="20"/>
              <w:ind w:left="20"/>
              <w:jc w:val="both"/>
              <w:rPr>
                <w:lang w:val="ru-RU"/>
              </w:rPr>
            </w:pPr>
            <w:r w:rsidRPr="009E334C">
              <w:rPr>
                <w:color w:val="000000"/>
                <w:sz w:val="20"/>
                <w:lang w:val="ru-RU"/>
              </w:rPr>
              <w:t>60-тан 70 балғадейін=6 балл</w:t>
            </w:r>
          </w:p>
          <w:p w:rsidR="009E334C" w:rsidRPr="009E334C" w:rsidRDefault="009E334C" w:rsidP="001600CF">
            <w:pPr>
              <w:spacing w:after="20"/>
              <w:ind w:left="20"/>
              <w:jc w:val="both"/>
              <w:rPr>
                <w:lang w:val="ru-RU"/>
              </w:rPr>
            </w:pPr>
            <w:r w:rsidRPr="009E334C">
              <w:rPr>
                <w:color w:val="000000"/>
                <w:sz w:val="20"/>
                <w:lang w:val="ru-RU"/>
              </w:rPr>
              <w:t>"Педагог-шебер" біліктіліксанатымен - 10 балл</w:t>
            </w:r>
          </w:p>
        </w:tc>
      </w:tr>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lastRenderedPageBreak/>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Біліктілігі/Санаты.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Куәлік, өзгедеқұжат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r w:rsidRPr="009E334C">
              <w:rPr>
                <w:color w:val="000000"/>
                <w:sz w:val="20"/>
                <w:lang w:val="ru-RU"/>
              </w:rPr>
              <w:t>2 санат-1 балл</w:t>
            </w:r>
          </w:p>
          <w:p w:rsidR="009E334C" w:rsidRPr="009E334C" w:rsidRDefault="009E334C" w:rsidP="001600CF">
            <w:pPr>
              <w:spacing w:after="20"/>
              <w:ind w:left="20"/>
              <w:jc w:val="both"/>
              <w:rPr>
                <w:lang w:val="ru-RU"/>
              </w:rPr>
            </w:pPr>
            <w:r w:rsidRPr="009E334C">
              <w:rPr>
                <w:color w:val="000000"/>
                <w:sz w:val="20"/>
                <w:lang w:val="ru-RU"/>
              </w:rPr>
              <w:t>1 санат -2 балл</w:t>
            </w:r>
          </w:p>
          <w:p w:rsidR="009E334C" w:rsidRPr="009E334C" w:rsidRDefault="009E334C" w:rsidP="001600CF">
            <w:pPr>
              <w:spacing w:after="20"/>
              <w:ind w:left="20"/>
              <w:jc w:val="both"/>
              <w:rPr>
                <w:lang w:val="ru-RU"/>
              </w:rPr>
            </w:pPr>
            <w:r w:rsidRPr="009E334C">
              <w:rPr>
                <w:color w:val="000000"/>
                <w:sz w:val="20"/>
                <w:lang w:val="ru-RU"/>
              </w:rPr>
              <w:t>Жоғары санатты-3 балл</w:t>
            </w:r>
          </w:p>
          <w:p w:rsidR="009E334C" w:rsidRPr="009E334C" w:rsidRDefault="009E334C" w:rsidP="001600CF">
            <w:pPr>
              <w:spacing w:after="20"/>
              <w:ind w:left="20"/>
              <w:jc w:val="both"/>
              <w:rPr>
                <w:lang w:val="ru-RU"/>
              </w:rPr>
            </w:pPr>
            <w:r w:rsidRPr="009E334C">
              <w:rPr>
                <w:color w:val="000000"/>
                <w:sz w:val="20"/>
                <w:lang w:val="ru-RU"/>
              </w:rPr>
              <w:t>Педагог-модератор-3 балл</w:t>
            </w:r>
          </w:p>
          <w:p w:rsidR="009E334C" w:rsidRPr="009E334C" w:rsidRDefault="009E334C" w:rsidP="001600CF">
            <w:pPr>
              <w:spacing w:after="20"/>
              <w:ind w:left="20"/>
              <w:jc w:val="both"/>
              <w:rPr>
                <w:lang w:val="ru-RU"/>
              </w:rPr>
            </w:pPr>
            <w:r w:rsidRPr="009E334C">
              <w:rPr>
                <w:color w:val="000000"/>
                <w:sz w:val="20"/>
                <w:lang w:val="ru-RU"/>
              </w:rPr>
              <w:t>Педагог-сарапшы = 5 балл</w:t>
            </w:r>
          </w:p>
          <w:p w:rsidR="009E334C" w:rsidRPr="009E334C" w:rsidRDefault="009E334C" w:rsidP="001600CF">
            <w:pPr>
              <w:spacing w:after="20"/>
              <w:ind w:left="20"/>
              <w:jc w:val="both"/>
              <w:rPr>
                <w:lang w:val="ru-RU"/>
              </w:rPr>
            </w:pPr>
            <w:r w:rsidRPr="009E334C">
              <w:rPr>
                <w:color w:val="000000"/>
                <w:sz w:val="20"/>
                <w:lang w:val="ru-RU"/>
              </w:rPr>
              <w:t>Педагог- зерттеуші = 7 балл</w:t>
            </w:r>
          </w:p>
          <w:p w:rsidR="009E334C" w:rsidRPr="009E334C" w:rsidRDefault="009E334C" w:rsidP="001600CF">
            <w:pPr>
              <w:spacing w:after="20"/>
              <w:ind w:left="20"/>
              <w:jc w:val="both"/>
              <w:rPr>
                <w:lang w:val="ru-RU"/>
              </w:rPr>
            </w:pPr>
            <w:r w:rsidRPr="009E334C">
              <w:rPr>
                <w:color w:val="000000"/>
                <w:sz w:val="20"/>
                <w:lang w:val="ru-RU"/>
              </w:rPr>
              <w:t>Педагог-шебер = 10 балл</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Педагогикалыққызметөтілі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еңбеккітапшасы / еңбекқызметіналмастыратынқұжат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1 жылдан 3 жылғадейін = 1</w:t>
            </w:r>
          </w:p>
          <w:p w:rsidR="009E334C" w:rsidRDefault="009E334C" w:rsidP="001600CF">
            <w:pPr>
              <w:spacing w:after="20"/>
              <w:ind w:left="20"/>
              <w:jc w:val="both"/>
            </w:pPr>
            <w:r>
              <w:rPr>
                <w:color w:val="000000"/>
                <w:sz w:val="20"/>
              </w:rPr>
              <w:t>3 жылдан 5 жылғадейін = 1,5</w:t>
            </w:r>
          </w:p>
          <w:p w:rsidR="009E334C" w:rsidRDefault="009E334C" w:rsidP="001600CF">
            <w:pPr>
              <w:spacing w:after="20"/>
              <w:ind w:left="20"/>
              <w:jc w:val="both"/>
            </w:pPr>
            <w:r>
              <w:rPr>
                <w:color w:val="000000"/>
                <w:sz w:val="20"/>
              </w:rPr>
              <w:t>5 жылдан 10 жылғадейін = 2</w:t>
            </w:r>
          </w:p>
          <w:p w:rsidR="009E334C" w:rsidRDefault="009E334C" w:rsidP="001600CF">
            <w:pPr>
              <w:spacing w:after="20"/>
              <w:ind w:left="20"/>
              <w:jc w:val="both"/>
            </w:pPr>
            <w:r>
              <w:rPr>
                <w:color w:val="000000"/>
                <w:sz w:val="20"/>
              </w:rPr>
              <w:t>10 жылданжәнеоданартық = 3</w:t>
            </w:r>
          </w:p>
        </w:tc>
      </w:tr>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pPr>
            <w:r>
              <w:rPr>
                <w:color w:val="000000"/>
                <w:sz w:val="20"/>
              </w:rPr>
              <w:t>Әкімшілікжәнеәдістемелікқызметтәжірибесі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еңбеккітапшасы / еңбекқызметіналмастыратынқұжат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r w:rsidRPr="009E334C">
              <w:rPr>
                <w:color w:val="000000"/>
                <w:sz w:val="20"/>
                <w:lang w:val="ru-RU"/>
              </w:rPr>
              <w:t>әдіскер= 1 балл</w:t>
            </w:r>
          </w:p>
          <w:p w:rsidR="009E334C" w:rsidRPr="009E334C" w:rsidRDefault="009E334C" w:rsidP="001600CF">
            <w:pPr>
              <w:spacing w:after="20"/>
              <w:ind w:left="20"/>
              <w:jc w:val="both"/>
              <w:rPr>
                <w:lang w:val="ru-RU"/>
              </w:rPr>
            </w:pPr>
            <w:r w:rsidRPr="009E334C">
              <w:rPr>
                <w:color w:val="000000"/>
                <w:sz w:val="20"/>
                <w:lang w:val="ru-RU"/>
              </w:rPr>
              <w:t>директор орынбасары= 3 балл</w:t>
            </w:r>
          </w:p>
          <w:p w:rsidR="009E334C" w:rsidRPr="009E334C" w:rsidRDefault="009E334C" w:rsidP="001600CF">
            <w:pPr>
              <w:spacing w:after="20"/>
              <w:ind w:left="20"/>
              <w:jc w:val="both"/>
              <w:rPr>
                <w:lang w:val="ru-RU"/>
              </w:rPr>
            </w:pPr>
            <w:r w:rsidRPr="009E334C">
              <w:rPr>
                <w:color w:val="000000"/>
                <w:sz w:val="20"/>
                <w:lang w:val="ru-RU"/>
              </w:rPr>
              <w:t>директор = 5 балл</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pPr>
            <w:r>
              <w:rPr>
                <w:color w:val="000000"/>
                <w:sz w:val="20"/>
              </w:rPr>
              <w:t>Жұмысқаалғашкіріскенпедагогтарүшін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Білімтуралыдипломғақосымша</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Педагогикалық/кәсіптікпрактиканәтижелері</w:t>
            </w:r>
          </w:p>
          <w:p w:rsidR="009E334C" w:rsidRDefault="009E334C" w:rsidP="001600CF">
            <w:pPr>
              <w:spacing w:after="20"/>
              <w:ind w:left="20"/>
              <w:jc w:val="both"/>
            </w:pPr>
            <w:r>
              <w:rPr>
                <w:color w:val="000000"/>
                <w:sz w:val="20"/>
              </w:rPr>
              <w:t>"өтежақсы" = 1 балл</w:t>
            </w:r>
          </w:p>
          <w:p w:rsidR="009E334C" w:rsidRDefault="009E334C" w:rsidP="001600CF">
            <w:pPr>
              <w:spacing w:after="20"/>
              <w:ind w:left="20"/>
              <w:jc w:val="both"/>
            </w:pPr>
            <w:r>
              <w:rPr>
                <w:color w:val="000000"/>
                <w:sz w:val="20"/>
              </w:rPr>
              <w:t>"жақсы" = 0,5 балл</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7.</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pPr>
            <w:r>
              <w:rPr>
                <w:color w:val="000000"/>
                <w:sz w:val="20"/>
              </w:rPr>
              <w:t>Алдыңғыжұмысорнынанұсынысхат (еңбекқызметінжүзегеасырукезінде)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Хат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Оңұсынысхаттыңболуы = 3 балл</w:t>
            </w:r>
          </w:p>
          <w:p w:rsidR="009E334C" w:rsidRDefault="009E334C" w:rsidP="001600CF">
            <w:pPr>
              <w:spacing w:after="20"/>
              <w:ind w:left="20"/>
              <w:jc w:val="both"/>
            </w:pPr>
            <w:r>
              <w:rPr>
                <w:color w:val="000000"/>
                <w:sz w:val="20"/>
              </w:rPr>
              <w:t>Ұсынысхатболмағанжағдайда – минус 3 балл</w:t>
            </w:r>
          </w:p>
          <w:p w:rsidR="009E334C" w:rsidRDefault="009E334C" w:rsidP="001600CF">
            <w:pPr>
              <w:spacing w:after="20"/>
              <w:ind w:left="20"/>
              <w:jc w:val="both"/>
            </w:pPr>
            <w:r>
              <w:rPr>
                <w:color w:val="000000"/>
                <w:sz w:val="20"/>
              </w:rPr>
              <w:t>Терісұсынысхаттыңболуы = минус 5 балл</w:t>
            </w:r>
          </w:p>
        </w:tc>
      </w:tr>
      <w:tr w:rsidR="009E334C" w:rsidRPr="007B6EFE"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Кәсібижетістіктердіңкөрсеткіштері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 білімалушылардыңдипломдары, олимпиадаларменконкурстаржеңімпаздарыныңграмоталары, ғылымижобалары;</w:t>
            </w:r>
          </w:p>
          <w:p w:rsidR="009E334C" w:rsidRDefault="009E334C" w:rsidP="001600CF">
            <w:pPr>
              <w:spacing w:after="20"/>
              <w:ind w:left="20"/>
              <w:jc w:val="both"/>
            </w:pPr>
            <w:r>
              <w:rPr>
                <w:color w:val="000000"/>
                <w:sz w:val="20"/>
              </w:rPr>
              <w:t>- мұғалімдерменолимпиадаларжеңімпаздарыныңдипломдары, грамоталары;</w:t>
            </w:r>
          </w:p>
          <w:p w:rsidR="009E334C" w:rsidRDefault="009E334C" w:rsidP="001600CF">
            <w:pPr>
              <w:spacing w:after="20"/>
              <w:ind w:left="20"/>
              <w:jc w:val="both"/>
            </w:pPr>
            <w:r>
              <w:rPr>
                <w:color w:val="000000"/>
                <w:sz w:val="20"/>
              </w:rPr>
              <w:t>- мемлекеттікнаграда</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9E334C" w:rsidRDefault="009E334C" w:rsidP="001600CF">
            <w:pPr>
              <w:spacing w:after="20"/>
              <w:ind w:left="20"/>
              <w:jc w:val="both"/>
              <w:rPr>
                <w:lang w:val="ru-RU"/>
              </w:rPr>
            </w:pPr>
            <w:r w:rsidRPr="009E334C">
              <w:rPr>
                <w:color w:val="000000"/>
                <w:sz w:val="20"/>
                <w:lang w:val="ru-RU"/>
              </w:rPr>
              <w:t>олимпиадалар мен конкурстардың жүлдегерлері-0,5 балл</w:t>
            </w:r>
          </w:p>
          <w:p w:rsidR="009E334C" w:rsidRPr="009E334C" w:rsidRDefault="009E334C" w:rsidP="001600CF">
            <w:pPr>
              <w:spacing w:after="20"/>
              <w:ind w:left="20"/>
              <w:jc w:val="both"/>
              <w:rPr>
                <w:lang w:val="ru-RU"/>
              </w:rPr>
            </w:pPr>
            <w:r w:rsidRPr="009E334C">
              <w:rPr>
                <w:color w:val="000000"/>
                <w:sz w:val="20"/>
                <w:lang w:val="ru-RU"/>
              </w:rPr>
              <w:t>ғылыми жобалар-1 балл</w:t>
            </w:r>
          </w:p>
          <w:p w:rsidR="009E334C" w:rsidRPr="009E334C" w:rsidRDefault="009E334C" w:rsidP="001600CF">
            <w:pPr>
              <w:spacing w:after="20"/>
              <w:ind w:left="20"/>
              <w:rPr>
                <w:lang w:val="ru-RU"/>
              </w:rPr>
            </w:pPr>
            <w:r w:rsidRPr="009E334C">
              <w:rPr>
                <w:color w:val="000000"/>
                <w:sz w:val="20"/>
                <w:lang w:val="ru-RU"/>
              </w:rPr>
              <w:t>олимпиадалар мен конкурстардың жүлдегерлері-3 балл</w:t>
            </w:r>
          </w:p>
          <w:p w:rsidR="009E334C" w:rsidRPr="009E334C" w:rsidRDefault="009E334C" w:rsidP="001600CF">
            <w:pPr>
              <w:spacing w:after="20"/>
              <w:ind w:left="20"/>
              <w:rPr>
                <w:lang w:val="ru-RU"/>
              </w:rPr>
            </w:pPr>
            <w:r w:rsidRPr="009E334C">
              <w:rPr>
                <w:color w:val="000000"/>
                <w:sz w:val="20"/>
                <w:lang w:val="ru-RU"/>
              </w:rPr>
              <w:t>"Үздік педагог" конкурсының қатысушысы-1 балл</w:t>
            </w:r>
          </w:p>
          <w:p w:rsidR="009E334C" w:rsidRPr="009E334C" w:rsidRDefault="009E334C" w:rsidP="001600CF">
            <w:pPr>
              <w:spacing w:after="20"/>
              <w:ind w:left="20"/>
              <w:rPr>
                <w:lang w:val="ru-RU"/>
              </w:rPr>
            </w:pPr>
            <w:r w:rsidRPr="009E334C">
              <w:rPr>
                <w:color w:val="000000"/>
                <w:sz w:val="20"/>
                <w:lang w:val="ru-RU"/>
              </w:rPr>
              <w:t>"Үздік педагог" конкурсыныңжүлдегері – 5 балл</w:t>
            </w:r>
          </w:p>
          <w:p w:rsidR="009E334C" w:rsidRPr="009E334C" w:rsidRDefault="009E334C" w:rsidP="001600CF">
            <w:pPr>
              <w:spacing w:after="20"/>
              <w:ind w:left="20"/>
              <w:rPr>
                <w:lang w:val="ru-RU"/>
              </w:rPr>
            </w:pPr>
            <w:r w:rsidRPr="009E334C">
              <w:rPr>
                <w:color w:val="000000"/>
                <w:sz w:val="20"/>
                <w:lang w:val="ru-RU"/>
              </w:rPr>
              <w:t>медаль "Қазақстанныңеңбексіңіргенұстазы" - 10</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9.</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Әдістемелікқызмет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 авторлықжұмыстаржәнежарияланымдар</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pPr>
            <w:r>
              <w:rPr>
                <w:color w:val="000000"/>
                <w:sz w:val="20"/>
              </w:rPr>
              <w:t>ҚР БҒМ тізбесінеенгізілгеноқулықтардыңжәне (немесе) ОӘК авторынемесетеңавторы – 5 балл</w:t>
            </w:r>
          </w:p>
          <w:p w:rsidR="009E334C" w:rsidRDefault="009E334C" w:rsidP="001600CF">
            <w:pPr>
              <w:spacing w:after="20"/>
              <w:ind w:left="20"/>
              <w:jc w:val="both"/>
            </w:pPr>
            <w:r>
              <w:rPr>
                <w:color w:val="000000"/>
                <w:sz w:val="20"/>
              </w:rPr>
              <w:t>РОӘК – 2 тізбесінеенгізілгеноқулықтардыңжәне (немесе) ОӘК авторынемесетеңавторы</w:t>
            </w:r>
          </w:p>
          <w:p w:rsidR="009E334C" w:rsidRDefault="009E334C" w:rsidP="001600CF">
            <w:pPr>
              <w:spacing w:after="20"/>
              <w:ind w:left="20"/>
            </w:pPr>
            <w:r>
              <w:rPr>
                <w:color w:val="000000"/>
                <w:sz w:val="20"/>
              </w:rPr>
              <w:t>БҒССҚЕК, Scopus – 3 тізбесінеенгізілгенғылыми-</w:t>
            </w:r>
            <w:r>
              <w:rPr>
                <w:color w:val="000000"/>
                <w:sz w:val="20"/>
              </w:rPr>
              <w:lastRenderedPageBreak/>
              <w:t>зерттеуқызметібойыншажарияланымныңболуы</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lastRenderedPageBreak/>
              <w:t>10</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Қоғамдық-педагогикалыққызмет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 көшбасшылық</w:t>
            </w:r>
          </w:p>
          <w:p w:rsidR="009E334C" w:rsidRDefault="009E334C" w:rsidP="001600CF">
            <w:pPr>
              <w:spacing w:after="20"/>
              <w:ind w:left="20"/>
              <w:jc w:val="both"/>
            </w:pPr>
            <w:r>
              <w:rPr>
                <w:color w:val="000000"/>
                <w:sz w:val="20"/>
              </w:rPr>
              <w:t>- көптілділіктіжүзегеасыру</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тәлімгер-0,5 балл</w:t>
            </w:r>
          </w:p>
          <w:p w:rsidR="009E334C" w:rsidRDefault="009E334C" w:rsidP="001600CF">
            <w:pPr>
              <w:spacing w:after="20"/>
              <w:ind w:left="20"/>
              <w:jc w:val="both"/>
            </w:pPr>
            <w:r>
              <w:rPr>
                <w:color w:val="000000"/>
                <w:sz w:val="20"/>
              </w:rPr>
              <w:t>ӘБ жетекшілігі -1 балл</w:t>
            </w:r>
          </w:p>
          <w:p w:rsidR="009E334C" w:rsidRDefault="009E334C" w:rsidP="001600CF">
            <w:pPr>
              <w:spacing w:after="20"/>
              <w:ind w:left="20"/>
              <w:jc w:val="both"/>
            </w:pPr>
            <w:r>
              <w:rPr>
                <w:color w:val="000000"/>
                <w:sz w:val="20"/>
              </w:rPr>
              <w:t>кәсіби-педагогикалыққауымдастықкөшбасшысы – 1 балл</w:t>
            </w:r>
          </w:p>
          <w:p w:rsidR="009E334C" w:rsidRDefault="009E334C" w:rsidP="001600CF">
            <w:pPr>
              <w:spacing w:after="20"/>
              <w:ind w:left="20"/>
              <w:jc w:val="both"/>
            </w:pPr>
            <w:r>
              <w:rPr>
                <w:color w:val="000000"/>
                <w:sz w:val="20"/>
              </w:rPr>
              <w:t>2 тілдеоқыту, орыс/қазақ – 2 балл</w:t>
            </w:r>
          </w:p>
          <w:p w:rsidR="009E334C" w:rsidRDefault="009E334C" w:rsidP="001600CF">
            <w:pPr>
              <w:spacing w:after="20"/>
              <w:ind w:left="20"/>
            </w:pPr>
            <w:r>
              <w:rPr>
                <w:color w:val="000000"/>
                <w:sz w:val="20"/>
              </w:rPr>
              <w:t>Шетел/орыс, шетел/қазақ – 3 балл</w:t>
            </w:r>
          </w:p>
          <w:p w:rsidR="009E334C" w:rsidRDefault="009E334C" w:rsidP="001600CF">
            <w:pPr>
              <w:spacing w:after="20"/>
              <w:ind w:left="20"/>
            </w:pPr>
            <w:r>
              <w:rPr>
                <w:color w:val="000000"/>
                <w:sz w:val="20"/>
              </w:rPr>
              <w:t>3 тілдеоқыту (қазақ, орыс, шетел) – 5 балл</w:t>
            </w:r>
          </w:p>
        </w:tc>
      </w:tr>
      <w:tr w:rsidR="009E334C" w:rsidTr="001600CF">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11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Курстықдайындық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 пәндікдайындықсертификаттары;</w:t>
            </w:r>
          </w:p>
          <w:p w:rsidR="009E334C" w:rsidRDefault="009E334C" w:rsidP="001600CF">
            <w:pPr>
              <w:spacing w:after="20"/>
              <w:ind w:left="20"/>
              <w:jc w:val="both"/>
            </w:pPr>
            <w:r>
              <w:rPr>
                <w:color w:val="000000"/>
                <w:sz w:val="20"/>
              </w:rPr>
              <w:t>- цифрлықсауаттылықсертификаты,</w:t>
            </w:r>
          </w:p>
          <w:p w:rsidR="009E334C" w:rsidRDefault="009E334C" w:rsidP="001600CF">
            <w:pPr>
              <w:spacing w:after="20"/>
              <w:ind w:left="20"/>
              <w:jc w:val="both"/>
            </w:pPr>
            <w:r>
              <w:rPr>
                <w:color w:val="000000"/>
                <w:sz w:val="20"/>
              </w:rPr>
              <w:t>ҚАЗТЕСТ,</w:t>
            </w:r>
          </w:p>
          <w:p w:rsidR="009E334C" w:rsidRDefault="009E334C" w:rsidP="001600CF">
            <w:pPr>
              <w:spacing w:after="20"/>
              <w:ind w:left="20"/>
              <w:jc w:val="both"/>
            </w:pPr>
            <w:r>
              <w:rPr>
                <w:color w:val="000000"/>
                <w:sz w:val="20"/>
              </w:rPr>
              <w:t xml:space="preserve"> IELTS; </w:t>
            </w:r>
          </w:p>
          <w:p w:rsidR="009E334C" w:rsidRDefault="009E334C" w:rsidP="001600CF">
            <w:pPr>
              <w:spacing w:after="20"/>
              <w:ind w:left="20"/>
              <w:jc w:val="both"/>
            </w:pPr>
            <w:r>
              <w:rPr>
                <w:color w:val="000000"/>
                <w:sz w:val="20"/>
              </w:rPr>
              <w:t xml:space="preserve"> TOEFL; </w:t>
            </w:r>
          </w:p>
          <w:p w:rsidR="009E334C" w:rsidRDefault="009E334C" w:rsidP="001600CF">
            <w:pPr>
              <w:spacing w:after="20"/>
              <w:ind w:left="20"/>
              <w:jc w:val="both"/>
            </w:pPr>
            <w:r>
              <w:rPr>
                <w:color w:val="000000"/>
                <w:sz w:val="20"/>
              </w:rPr>
              <w:t>DELF;</w:t>
            </w:r>
          </w:p>
          <w:p w:rsidR="009E334C" w:rsidRDefault="009E334C" w:rsidP="001600CF">
            <w:pPr>
              <w:spacing w:after="20"/>
              <w:ind w:left="20"/>
            </w:pPr>
            <w:r>
              <w:rPr>
                <w:color w:val="000000"/>
                <w:sz w:val="20"/>
              </w:rPr>
              <w:t>Goethe Zertifikat, "Python-дабағдарламалаунегіздері", "Microsoft-пенжұмысістеудіоқыту" бағдарламаларыбойыншаоқыту</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НЗМ ПШО, "Өрлеу" курстары</w:t>
            </w:r>
          </w:p>
          <w:p w:rsidR="009E334C" w:rsidRDefault="009E334C" w:rsidP="001600CF">
            <w:pPr>
              <w:spacing w:after="20"/>
              <w:ind w:left="20"/>
              <w:jc w:val="both"/>
            </w:pPr>
            <w:r>
              <w:rPr>
                <w:color w:val="000000"/>
                <w:sz w:val="20"/>
              </w:rPr>
              <w:t>– 0,5 балл</w:t>
            </w:r>
          </w:p>
          <w:p w:rsidR="009E334C" w:rsidRDefault="009E334C" w:rsidP="001600CF">
            <w:pPr>
              <w:spacing w:after="20"/>
              <w:ind w:left="20"/>
            </w:pPr>
            <w:r>
              <w:rPr>
                <w:color w:val="000000"/>
                <w:sz w:val="20"/>
              </w:rPr>
              <w:t>курстар - 0,5 балл (әрқайсысыжеке)</w:t>
            </w:r>
          </w:p>
        </w:tc>
      </w:tr>
      <w:tr w:rsidR="009E334C" w:rsidTr="001600C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Default="009E334C" w:rsidP="001600CF">
            <w:pPr>
              <w:spacing w:after="20"/>
              <w:ind w:left="20"/>
              <w:jc w:val="both"/>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334C" w:rsidRPr="008B01F7" w:rsidRDefault="009E334C" w:rsidP="001600CF">
            <w:pPr>
              <w:spacing w:after="20"/>
              <w:ind w:left="20"/>
              <w:jc w:val="both"/>
              <w:rPr>
                <w:b/>
              </w:rPr>
            </w:pPr>
            <w:r w:rsidRPr="008B01F7">
              <w:rPr>
                <w:b/>
                <w:color w:val="000000"/>
                <w:sz w:val="20"/>
              </w:rPr>
              <w:t>Максималдыбалл – 83</w:t>
            </w:r>
          </w:p>
        </w:tc>
      </w:tr>
    </w:tbl>
    <w:p w:rsidR="009E334C" w:rsidRDefault="009E334C" w:rsidP="009E334C">
      <w:r>
        <w:br/>
      </w:r>
    </w:p>
    <w:p w:rsidR="009E334C" w:rsidRDefault="009E334C" w:rsidP="009E334C">
      <w:r>
        <w:br/>
      </w:r>
      <w:r>
        <w:br/>
      </w:r>
    </w:p>
    <w:p w:rsidR="009E334C" w:rsidRDefault="009E334C" w:rsidP="009E334C">
      <w:pPr>
        <w:rPr>
          <w:color w:val="000000"/>
          <w:sz w:val="28"/>
        </w:rPr>
      </w:pPr>
    </w:p>
    <w:p w:rsidR="009E334C" w:rsidRPr="00CC2089" w:rsidRDefault="009E334C" w:rsidP="009E334C">
      <w:pPr>
        <w:jc w:val="center"/>
      </w:pPr>
    </w:p>
    <w:p w:rsidR="009E334C" w:rsidRPr="00536A6F" w:rsidRDefault="009E334C" w:rsidP="003C41AE">
      <w:pPr>
        <w:jc w:val="both"/>
        <w:rPr>
          <w:lang w:val="kk-KZ"/>
        </w:rPr>
      </w:pPr>
    </w:p>
    <w:sectPr w:rsidR="009E334C" w:rsidRPr="00536A6F" w:rsidSect="009E334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A2BBF"/>
    <w:multiLevelType w:val="hybridMultilevel"/>
    <w:tmpl w:val="7A9A0A22"/>
    <w:lvl w:ilvl="0" w:tplc="106A1D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A3560"/>
    <w:rsid w:val="000E371D"/>
    <w:rsid w:val="001812AC"/>
    <w:rsid w:val="00241E6B"/>
    <w:rsid w:val="00241F63"/>
    <w:rsid w:val="003569CB"/>
    <w:rsid w:val="00374046"/>
    <w:rsid w:val="003B5EB8"/>
    <w:rsid w:val="003C41AE"/>
    <w:rsid w:val="0044212E"/>
    <w:rsid w:val="00493637"/>
    <w:rsid w:val="00536A6F"/>
    <w:rsid w:val="005B13F5"/>
    <w:rsid w:val="00613856"/>
    <w:rsid w:val="006141F7"/>
    <w:rsid w:val="006176D0"/>
    <w:rsid w:val="006B18F9"/>
    <w:rsid w:val="007B1FA4"/>
    <w:rsid w:val="007B6EFE"/>
    <w:rsid w:val="007E1D8F"/>
    <w:rsid w:val="00821E7E"/>
    <w:rsid w:val="00836A5B"/>
    <w:rsid w:val="008852F7"/>
    <w:rsid w:val="008C1A81"/>
    <w:rsid w:val="0091502F"/>
    <w:rsid w:val="00932C16"/>
    <w:rsid w:val="00944474"/>
    <w:rsid w:val="00953308"/>
    <w:rsid w:val="009E334C"/>
    <w:rsid w:val="00A8074B"/>
    <w:rsid w:val="00B144E8"/>
    <w:rsid w:val="00B319E0"/>
    <w:rsid w:val="00B9113E"/>
    <w:rsid w:val="00C477B9"/>
    <w:rsid w:val="00C70167"/>
    <w:rsid w:val="00C93F6B"/>
    <w:rsid w:val="00CA5307"/>
    <w:rsid w:val="00CA5980"/>
    <w:rsid w:val="00D202DD"/>
    <w:rsid w:val="00D24105"/>
    <w:rsid w:val="00D94C91"/>
    <w:rsid w:val="00DA3560"/>
    <w:rsid w:val="00DC23A6"/>
    <w:rsid w:val="00E5373D"/>
    <w:rsid w:val="00F06ADC"/>
    <w:rsid w:val="00F153A9"/>
    <w:rsid w:val="00FC4248"/>
    <w:rsid w:val="00FE1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6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A6F"/>
    <w:rPr>
      <w:color w:val="0563C1" w:themeColor="hyperlink"/>
      <w:u w:val="single"/>
    </w:rPr>
  </w:style>
  <w:style w:type="paragraph" w:styleId="a4">
    <w:name w:val="List Paragraph"/>
    <w:basedOn w:val="a"/>
    <w:uiPriority w:val="34"/>
    <w:qFormat/>
    <w:rsid w:val="00536A6F"/>
    <w:pPr>
      <w:ind w:left="720"/>
      <w:contextualSpacing/>
    </w:pPr>
  </w:style>
  <w:style w:type="paragraph" w:styleId="a5">
    <w:name w:val="No Spacing"/>
    <w:uiPriority w:val="1"/>
    <w:qFormat/>
    <w:rsid w:val="008852F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4</cp:revision>
  <cp:lastPrinted>2022-08-17T10:46:00Z</cp:lastPrinted>
  <dcterms:created xsi:type="dcterms:W3CDTF">2022-09-05T06:01:00Z</dcterms:created>
  <dcterms:modified xsi:type="dcterms:W3CDTF">2022-09-06T05:59:00Z</dcterms:modified>
</cp:coreProperties>
</file>